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0AD" w:rsidRDefault="00051F84">
      <w:pPr>
        <w:spacing w:after="0"/>
        <w:rPr>
          <w:b/>
          <w:sz w:val="24"/>
          <w:szCs w:val="24"/>
        </w:rPr>
      </w:pPr>
      <w:r>
        <w:rPr>
          <w:noProof/>
          <w:lang w:val="en-PH"/>
        </w:rPr>
        <w:drawing>
          <wp:anchor distT="0" distB="0" distL="114300" distR="114300" simplePos="0" relativeHeight="251658240" behindDoc="0" locked="0" layoutInCell="1" hidden="0" allowOverlap="1">
            <wp:simplePos x="0" y="0"/>
            <wp:positionH relativeFrom="column">
              <wp:posOffset>1567180</wp:posOffset>
            </wp:positionH>
            <wp:positionV relativeFrom="paragraph">
              <wp:posOffset>0</wp:posOffset>
            </wp:positionV>
            <wp:extent cx="2179320" cy="343535"/>
            <wp:effectExtent l="0" t="0" r="0" b="0"/>
            <wp:wrapSquare wrapText="bothSides" distT="0" distB="0" distL="114300" distR="114300"/>
            <wp:docPr id="3" name="image1.png" descr="sea%20team%20new%20greenpeace%20logo/logo%20GP-2019-green.png"/>
            <wp:cNvGraphicFramePr/>
            <a:graphic xmlns:a="http://schemas.openxmlformats.org/drawingml/2006/main">
              <a:graphicData uri="http://schemas.openxmlformats.org/drawingml/2006/picture">
                <pic:pic xmlns:pic="http://schemas.openxmlformats.org/drawingml/2006/picture">
                  <pic:nvPicPr>
                    <pic:cNvPr id="0" name="image1.png" descr="sea%20team%20new%20greenpeace%20logo/logo%20GP-2019-green.png"/>
                    <pic:cNvPicPr preferRelativeResize="0"/>
                  </pic:nvPicPr>
                  <pic:blipFill>
                    <a:blip r:embed="rId6"/>
                    <a:srcRect/>
                    <a:stretch>
                      <a:fillRect/>
                    </a:stretch>
                  </pic:blipFill>
                  <pic:spPr>
                    <a:xfrm>
                      <a:off x="0" y="0"/>
                      <a:ext cx="2179320" cy="343535"/>
                    </a:xfrm>
                    <a:prstGeom prst="rect">
                      <a:avLst/>
                    </a:prstGeom>
                    <a:ln/>
                  </pic:spPr>
                </pic:pic>
              </a:graphicData>
            </a:graphic>
          </wp:anchor>
        </w:drawing>
      </w:r>
    </w:p>
    <w:p w:rsidR="000640AD" w:rsidRDefault="000640AD">
      <w:pPr>
        <w:spacing w:after="0"/>
        <w:jc w:val="center"/>
        <w:rPr>
          <w:b/>
          <w:sz w:val="24"/>
          <w:szCs w:val="24"/>
        </w:rPr>
      </w:pPr>
    </w:p>
    <w:p w:rsidR="000640AD" w:rsidRDefault="00051F84">
      <w:pPr>
        <w:spacing w:after="0"/>
        <w:jc w:val="center"/>
        <w:rPr>
          <w:color w:val="80C342"/>
          <w:sz w:val="24"/>
          <w:szCs w:val="24"/>
        </w:rPr>
      </w:pPr>
      <w:r>
        <w:rPr>
          <w:b/>
          <w:color w:val="80C342"/>
          <w:sz w:val="24"/>
          <w:szCs w:val="24"/>
        </w:rPr>
        <w:t>SOUTHEAST ASIA</w:t>
      </w:r>
      <w:r>
        <w:rPr>
          <w:b/>
          <w:color w:val="80C342"/>
          <w:sz w:val="24"/>
          <w:szCs w:val="24"/>
        </w:rPr>
        <w:br/>
      </w:r>
    </w:p>
    <w:p w:rsidR="000640AD" w:rsidRDefault="00051F84">
      <w:pPr>
        <w:spacing w:after="0"/>
        <w:jc w:val="center"/>
        <w:rPr>
          <w:rFonts w:ascii="Arial" w:eastAsia="Arial" w:hAnsi="Arial" w:cs="Arial"/>
          <w:b/>
          <w:sz w:val="24"/>
          <w:szCs w:val="24"/>
          <w:u w:val="single"/>
        </w:rPr>
      </w:pPr>
      <w:r>
        <w:rPr>
          <w:rFonts w:ascii="Arial" w:eastAsia="Arial" w:hAnsi="Arial" w:cs="Arial"/>
          <w:b/>
          <w:sz w:val="24"/>
          <w:szCs w:val="24"/>
          <w:u w:val="single"/>
        </w:rPr>
        <w:t>RECRUITMENT PACK</w:t>
      </w:r>
    </w:p>
    <w:p w:rsidR="000640AD" w:rsidRDefault="00051F84">
      <w:pPr>
        <w:spacing w:before="280" w:after="0" w:line="240" w:lineRule="auto"/>
        <w:jc w:val="both"/>
        <w:rPr>
          <w:rFonts w:ascii="Arial" w:eastAsia="Arial" w:hAnsi="Arial" w:cs="Arial"/>
          <w:sz w:val="24"/>
          <w:szCs w:val="24"/>
        </w:rPr>
      </w:pPr>
      <w:r>
        <w:rPr>
          <w:rFonts w:ascii="Arial" w:eastAsia="Arial" w:hAnsi="Arial" w:cs="Arial"/>
          <w:sz w:val="24"/>
          <w:szCs w:val="24"/>
        </w:rPr>
        <w:t>Greenpeace, one of the world’s most respected and dynamic organizations, is an international non-profit global campaigning organization that acts to ensure the ability of our Earth to nurture life in all its diversity.  At the heart of Greenpeace’s campaigns is the tradition of non-violent direct actions against environmental abuses and destruction.</w:t>
      </w:r>
    </w:p>
    <w:p w:rsidR="000640AD" w:rsidRDefault="00051F84">
      <w:pPr>
        <w:pBdr>
          <w:top w:val="nil"/>
          <w:left w:val="nil"/>
          <w:bottom w:val="nil"/>
          <w:right w:val="nil"/>
          <w:between w:val="nil"/>
        </w:pBdr>
        <w:spacing w:before="280" w:after="0" w:line="240" w:lineRule="auto"/>
        <w:jc w:val="both"/>
        <w:rPr>
          <w:rFonts w:ascii="Arial" w:eastAsia="Arial" w:hAnsi="Arial" w:cs="Arial"/>
          <w:b/>
          <w:color w:val="000000"/>
          <w:sz w:val="24"/>
          <w:szCs w:val="24"/>
        </w:rPr>
      </w:pPr>
      <w:r>
        <w:rPr>
          <w:rFonts w:ascii="Arial" w:eastAsia="Arial" w:hAnsi="Arial" w:cs="Arial"/>
          <w:b/>
          <w:color w:val="000000"/>
          <w:sz w:val="24"/>
          <w:szCs w:val="24"/>
        </w:rPr>
        <w:t>Greenpeace exists because this fragile earth deserves a voice. It needs solutions. It needs change. It needs action.</w:t>
      </w:r>
    </w:p>
    <w:p w:rsidR="000640AD" w:rsidRDefault="000640AD">
      <w:pPr>
        <w:pBdr>
          <w:top w:val="nil"/>
          <w:left w:val="nil"/>
          <w:bottom w:val="nil"/>
          <w:right w:val="nil"/>
          <w:between w:val="nil"/>
        </w:pBdr>
        <w:spacing w:after="0" w:line="240" w:lineRule="auto"/>
        <w:jc w:val="both"/>
        <w:rPr>
          <w:rFonts w:ascii="Arial" w:eastAsia="Arial" w:hAnsi="Arial" w:cs="Arial"/>
          <w:color w:val="000000"/>
          <w:sz w:val="24"/>
          <w:szCs w:val="24"/>
        </w:rPr>
      </w:pPr>
    </w:p>
    <w:p w:rsidR="000640AD" w:rsidRDefault="00051F8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Greenpeace, an international environmental non-government organization, is comprised of 2</w:t>
      </w:r>
      <w:r>
        <w:rPr>
          <w:rFonts w:ascii="Arial" w:eastAsia="Arial" w:hAnsi="Arial" w:cs="Arial"/>
          <w:sz w:val="24"/>
          <w:szCs w:val="24"/>
        </w:rPr>
        <w:t>7</w:t>
      </w:r>
      <w:r>
        <w:rPr>
          <w:rFonts w:ascii="Arial" w:eastAsia="Arial" w:hAnsi="Arial" w:cs="Arial"/>
          <w:color w:val="000000"/>
          <w:sz w:val="24"/>
          <w:szCs w:val="24"/>
        </w:rPr>
        <w:t xml:space="preserve"> independent national and regional offices across the world covering operations in more than </w:t>
      </w:r>
      <w:r>
        <w:rPr>
          <w:rFonts w:ascii="Arial" w:eastAsia="Arial" w:hAnsi="Arial" w:cs="Arial"/>
          <w:sz w:val="24"/>
          <w:szCs w:val="24"/>
        </w:rPr>
        <w:t>55</w:t>
      </w:r>
      <w:r>
        <w:rPr>
          <w:rFonts w:ascii="Arial" w:eastAsia="Arial" w:hAnsi="Arial" w:cs="Arial"/>
          <w:color w:val="000000"/>
          <w:sz w:val="24"/>
          <w:szCs w:val="24"/>
        </w:rPr>
        <w:t xml:space="preserve"> countries.</w:t>
      </w:r>
      <w:r>
        <w:rPr>
          <w:rFonts w:ascii="Arial" w:eastAsia="Arial" w:hAnsi="Arial" w:cs="Arial"/>
          <w:sz w:val="24"/>
          <w:szCs w:val="24"/>
        </w:rPr>
        <w:t xml:space="preserve"> </w:t>
      </w:r>
      <w:r>
        <w:rPr>
          <w:rFonts w:ascii="Arial" w:eastAsia="Arial" w:hAnsi="Arial" w:cs="Arial"/>
          <w:color w:val="000000"/>
          <w:sz w:val="24"/>
          <w:szCs w:val="24"/>
        </w:rPr>
        <w:t>To maintain our independence, Greenpeace does not accept donations from governments or corporations but relies on contributions from individual supporters and foundation grants.</w:t>
      </w:r>
    </w:p>
    <w:p w:rsidR="000640AD" w:rsidRDefault="000640AD">
      <w:pPr>
        <w:pBdr>
          <w:top w:val="nil"/>
          <w:left w:val="nil"/>
          <w:bottom w:val="nil"/>
          <w:right w:val="nil"/>
          <w:between w:val="nil"/>
        </w:pBdr>
        <w:spacing w:after="0" w:line="240" w:lineRule="auto"/>
        <w:jc w:val="both"/>
        <w:rPr>
          <w:rFonts w:ascii="Arial" w:eastAsia="Arial" w:hAnsi="Arial" w:cs="Arial"/>
          <w:color w:val="000000"/>
          <w:sz w:val="24"/>
          <w:szCs w:val="24"/>
        </w:rPr>
      </w:pPr>
    </w:p>
    <w:p w:rsidR="000640AD" w:rsidRDefault="00051F84">
      <w:pPr>
        <w:spacing w:after="0" w:line="240" w:lineRule="auto"/>
        <w:jc w:val="both"/>
        <w:rPr>
          <w:rFonts w:ascii="Arial" w:eastAsia="Arial" w:hAnsi="Arial" w:cs="Arial"/>
          <w:sz w:val="24"/>
          <w:szCs w:val="24"/>
        </w:rPr>
      </w:pPr>
      <w:r>
        <w:rPr>
          <w:rFonts w:ascii="Arial" w:eastAsia="Arial" w:hAnsi="Arial" w:cs="Arial"/>
          <w:sz w:val="24"/>
          <w:szCs w:val="24"/>
        </w:rPr>
        <w:t>For over 40 years, Greenpeace has been successful in our campaigns to reverse environmental degradation by bearing witness to environmental destruction and exposing and confronting environmental abuses. Greenpeace campaigns have been vital in informing government policies on the environment and effecting changes in business practices, which lead to various environmental problems.</w:t>
      </w:r>
    </w:p>
    <w:p w:rsidR="000640AD" w:rsidRDefault="000640AD">
      <w:pPr>
        <w:spacing w:after="0"/>
        <w:jc w:val="both"/>
        <w:rPr>
          <w:rFonts w:ascii="Arial" w:eastAsia="Arial" w:hAnsi="Arial" w:cs="Arial"/>
          <w:sz w:val="24"/>
          <w:szCs w:val="24"/>
        </w:rPr>
      </w:pPr>
    </w:p>
    <w:p w:rsidR="000640AD" w:rsidRDefault="00051F84">
      <w:pPr>
        <w:spacing w:after="0"/>
        <w:jc w:val="both"/>
        <w:rPr>
          <w:rFonts w:ascii="Arial" w:eastAsia="Arial" w:hAnsi="Arial" w:cs="Arial"/>
          <w:b/>
          <w:sz w:val="24"/>
          <w:szCs w:val="24"/>
        </w:rPr>
      </w:pPr>
      <w:r>
        <w:rPr>
          <w:rFonts w:ascii="Arial" w:eastAsia="Arial" w:hAnsi="Arial" w:cs="Arial"/>
          <w:b/>
          <w:sz w:val="24"/>
          <w:szCs w:val="24"/>
        </w:rPr>
        <w:t>Greenpeace in Southeast Asia</w:t>
      </w:r>
    </w:p>
    <w:p w:rsidR="000640AD" w:rsidRDefault="000640AD">
      <w:pPr>
        <w:spacing w:after="0"/>
        <w:jc w:val="both"/>
        <w:rPr>
          <w:rFonts w:ascii="Arial" w:eastAsia="Arial" w:hAnsi="Arial" w:cs="Arial"/>
          <w:sz w:val="24"/>
          <w:szCs w:val="24"/>
        </w:rPr>
      </w:pPr>
    </w:p>
    <w:p w:rsidR="000640AD" w:rsidRDefault="00051F84">
      <w:pPr>
        <w:spacing w:after="0" w:line="240" w:lineRule="auto"/>
        <w:jc w:val="both"/>
        <w:rPr>
          <w:rFonts w:ascii="Arial" w:eastAsia="Arial" w:hAnsi="Arial" w:cs="Arial"/>
          <w:sz w:val="24"/>
          <w:szCs w:val="24"/>
        </w:rPr>
      </w:pPr>
      <w:r>
        <w:rPr>
          <w:rFonts w:ascii="Arial" w:eastAsia="Arial" w:hAnsi="Arial" w:cs="Arial"/>
          <w:sz w:val="24"/>
          <w:szCs w:val="24"/>
        </w:rPr>
        <w:t xml:space="preserve">Greenpeace opened the first office in Southeast Asia in 2000. Since then we have led successful campaigns throughout the region, securing fresher air, cleaner water and a healthier environment through changing industry practices and government policies. Greenpeace actively campaigns across the region on pressing environmental issues concerning our climate, forests, oceans, food, plastic, </w:t>
      </w:r>
      <w:proofErr w:type="spellStart"/>
      <w:r>
        <w:rPr>
          <w:rFonts w:ascii="Arial" w:eastAsia="Arial" w:hAnsi="Arial" w:cs="Arial"/>
          <w:sz w:val="24"/>
          <w:szCs w:val="24"/>
        </w:rPr>
        <w:t>liveable</w:t>
      </w:r>
      <w:proofErr w:type="spellEnd"/>
      <w:r>
        <w:rPr>
          <w:rFonts w:ascii="Arial" w:eastAsia="Arial" w:hAnsi="Arial" w:cs="Arial"/>
          <w:sz w:val="24"/>
          <w:szCs w:val="24"/>
        </w:rPr>
        <w:t xml:space="preserve"> cities, as well as social justice.</w:t>
      </w:r>
    </w:p>
    <w:p w:rsidR="000640AD" w:rsidRDefault="000640AD">
      <w:pPr>
        <w:spacing w:after="0"/>
        <w:jc w:val="both"/>
        <w:rPr>
          <w:rFonts w:ascii="Arial" w:eastAsia="Arial" w:hAnsi="Arial" w:cs="Arial"/>
          <w:sz w:val="24"/>
          <w:szCs w:val="24"/>
        </w:rPr>
      </w:pPr>
    </w:p>
    <w:p w:rsidR="000640AD" w:rsidRDefault="00051F84">
      <w:pPr>
        <w:spacing w:after="0" w:line="240" w:lineRule="auto"/>
        <w:jc w:val="both"/>
        <w:rPr>
          <w:rFonts w:ascii="Arial" w:eastAsia="Arial" w:hAnsi="Arial" w:cs="Arial"/>
          <w:sz w:val="24"/>
          <w:szCs w:val="24"/>
        </w:rPr>
      </w:pPr>
      <w:r>
        <w:rPr>
          <w:rFonts w:ascii="Arial" w:eastAsia="Arial" w:hAnsi="Arial" w:cs="Arial"/>
          <w:sz w:val="24"/>
          <w:szCs w:val="24"/>
        </w:rPr>
        <w:t xml:space="preserve">Greenpeace has four offices in Southeast Asia (GPSEA)—in Indonesia, Malaysia, the Philippines, and Thailand, with each office is composed of </w:t>
      </w:r>
      <w:proofErr w:type="spellStart"/>
      <w:r>
        <w:rPr>
          <w:rFonts w:ascii="Arial" w:eastAsia="Arial" w:hAnsi="Arial" w:cs="Arial"/>
          <w:sz w:val="24"/>
          <w:szCs w:val="24"/>
        </w:rPr>
        <w:t>Programme</w:t>
      </w:r>
      <w:proofErr w:type="spellEnd"/>
      <w:r>
        <w:rPr>
          <w:rFonts w:ascii="Arial" w:eastAsia="Arial" w:hAnsi="Arial" w:cs="Arial"/>
          <w:sz w:val="24"/>
          <w:szCs w:val="24"/>
        </w:rPr>
        <w:t xml:space="preserve"> Department (Campaigns, Communications, Public Engagement &amp; Actions), Fundraising, and Operations Support (Human Resources, Finance &amp; Administration, Information Technology, Security).  Currently, Greenpeace Southeast Asia employs nearly 200 staff across the region, excluding the Direct Dialogue Fundraisers.</w:t>
      </w:r>
    </w:p>
    <w:p w:rsidR="00051F84" w:rsidRDefault="00051F84">
      <w:pPr>
        <w:spacing w:after="0" w:line="240" w:lineRule="auto"/>
        <w:jc w:val="center"/>
        <w:rPr>
          <w:rFonts w:ascii="Arial" w:eastAsia="Arial" w:hAnsi="Arial" w:cs="Arial"/>
          <w:sz w:val="24"/>
          <w:szCs w:val="24"/>
        </w:rPr>
      </w:pPr>
    </w:p>
    <w:p w:rsidR="00051F84" w:rsidRDefault="00051F84">
      <w:pPr>
        <w:spacing w:after="0" w:line="240" w:lineRule="auto"/>
        <w:jc w:val="center"/>
        <w:rPr>
          <w:rFonts w:ascii="Arial" w:eastAsia="Arial" w:hAnsi="Arial" w:cs="Arial"/>
          <w:sz w:val="24"/>
          <w:szCs w:val="24"/>
        </w:rPr>
      </w:pPr>
    </w:p>
    <w:p w:rsidR="00051F84" w:rsidRDefault="00051F84">
      <w:pPr>
        <w:spacing w:after="0" w:line="240" w:lineRule="auto"/>
        <w:jc w:val="center"/>
        <w:rPr>
          <w:rFonts w:ascii="Arial" w:eastAsia="Arial" w:hAnsi="Arial" w:cs="Arial"/>
          <w:sz w:val="24"/>
          <w:szCs w:val="24"/>
        </w:rPr>
      </w:pPr>
    </w:p>
    <w:p w:rsidR="00051F84" w:rsidRDefault="00051F84">
      <w:pPr>
        <w:spacing w:after="0" w:line="240" w:lineRule="auto"/>
        <w:jc w:val="center"/>
        <w:rPr>
          <w:rFonts w:ascii="Arial" w:eastAsia="Arial" w:hAnsi="Arial" w:cs="Arial"/>
          <w:sz w:val="24"/>
          <w:szCs w:val="24"/>
        </w:rPr>
      </w:pPr>
    </w:p>
    <w:p w:rsidR="00051F84" w:rsidRDefault="00051F84">
      <w:pPr>
        <w:spacing w:after="0" w:line="240" w:lineRule="auto"/>
        <w:jc w:val="center"/>
        <w:rPr>
          <w:rFonts w:ascii="Arial" w:eastAsia="Arial" w:hAnsi="Arial" w:cs="Arial"/>
          <w:sz w:val="24"/>
          <w:szCs w:val="24"/>
        </w:rPr>
      </w:pPr>
    </w:p>
    <w:p w:rsidR="00051F84" w:rsidRDefault="00051F84">
      <w:pPr>
        <w:spacing w:after="0" w:line="240" w:lineRule="auto"/>
        <w:jc w:val="center"/>
        <w:rPr>
          <w:rFonts w:ascii="Arial" w:eastAsia="Arial" w:hAnsi="Arial" w:cs="Arial"/>
          <w:sz w:val="24"/>
          <w:szCs w:val="24"/>
        </w:rPr>
      </w:pPr>
    </w:p>
    <w:p w:rsidR="00051F84" w:rsidRDefault="00051F84">
      <w:pPr>
        <w:spacing w:after="0" w:line="240" w:lineRule="auto"/>
        <w:jc w:val="center"/>
        <w:rPr>
          <w:rFonts w:ascii="Arial" w:eastAsia="Arial" w:hAnsi="Arial" w:cs="Arial"/>
          <w:sz w:val="24"/>
          <w:szCs w:val="24"/>
        </w:rPr>
      </w:pPr>
    </w:p>
    <w:p w:rsidR="00051F84" w:rsidRDefault="00051F84">
      <w:pPr>
        <w:spacing w:after="0" w:line="240" w:lineRule="auto"/>
        <w:jc w:val="center"/>
        <w:rPr>
          <w:rFonts w:ascii="Arial" w:eastAsia="Arial" w:hAnsi="Arial" w:cs="Arial"/>
          <w:sz w:val="24"/>
          <w:szCs w:val="24"/>
        </w:rPr>
      </w:pPr>
    </w:p>
    <w:p w:rsidR="000640AD" w:rsidRDefault="00051F84">
      <w:pPr>
        <w:spacing w:after="0" w:line="240" w:lineRule="auto"/>
        <w:jc w:val="center"/>
        <w:rPr>
          <w:rFonts w:ascii="Arial" w:eastAsia="Arial" w:hAnsi="Arial" w:cs="Arial"/>
          <w:sz w:val="24"/>
          <w:szCs w:val="24"/>
        </w:rPr>
      </w:pPr>
      <w:r>
        <w:rPr>
          <w:rFonts w:ascii="Arial" w:eastAsia="Arial" w:hAnsi="Arial" w:cs="Arial"/>
          <w:b/>
          <w:sz w:val="24"/>
          <w:szCs w:val="24"/>
        </w:rPr>
        <w:lastRenderedPageBreak/>
        <w:t>THE POST: REGIONAL BRAND AND COMMUNICATIONS MANAGER</w:t>
      </w:r>
    </w:p>
    <w:p w:rsidR="00051F84" w:rsidRDefault="00051F84">
      <w:pPr>
        <w:jc w:val="both"/>
        <w:rPr>
          <w:rFonts w:ascii="Arial" w:eastAsia="Arial" w:hAnsi="Arial" w:cs="Arial"/>
          <w:b/>
          <w:sz w:val="24"/>
          <w:szCs w:val="24"/>
          <w:u w:val="single"/>
        </w:rPr>
      </w:pPr>
    </w:p>
    <w:p w:rsidR="000640AD" w:rsidRDefault="00051F84">
      <w:pPr>
        <w:jc w:val="both"/>
        <w:rPr>
          <w:rFonts w:ascii="Arial" w:eastAsia="Arial" w:hAnsi="Arial" w:cs="Arial"/>
          <w:b/>
          <w:sz w:val="24"/>
          <w:szCs w:val="24"/>
          <w:u w:val="single"/>
        </w:rPr>
      </w:pPr>
      <w:r>
        <w:rPr>
          <w:rFonts w:ascii="Arial" w:eastAsia="Arial" w:hAnsi="Arial" w:cs="Arial"/>
          <w:b/>
          <w:sz w:val="24"/>
          <w:szCs w:val="24"/>
          <w:u w:val="single"/>
        </w:rPr>
        <w:t>Position Summary</w:t>
      </w:r>
    </w:p>
    <w:p w:rsidR="00051F84" w:rsidRPr="00051F84" w:rsidRDefault="00051F84" w:rsidP="00051F84">
      <w:pPr>
        <w:spacing w:after="0" w:line="240" w:lineRule="auto"/>
        <w:jc w:val="both"/>
        <w:rPr>
          <w:rFonts w:ascii="Arial" w:eastAsia="Work Sans" w:hAnsi="Arial" w:cs="Arial"/>
          <w:sz w:val="24"/>
          <w:szCs w:val="24"/>
          <w:lang w:val="en-PH"/>
        </w:rPr>
      </w:pPr>
      <w:r w:rsidRPr="00051F84">
        <w:rPr>
          <w:rFonts w:ascii="Arial" w:eastAsia="Work Sans" w:hAnsi="Arial" w:cs="Arial"/>
          <w:sz w:val="24"/>
          <w:szCs w:val="24"/>
          <w:lang w:val="en-PH"/>
        </w:rPr>
        <w:t xml:space="preserve">As the Regional Brand and Communications Manager at Greenpeace Southeast Asia (GPSEA), your role will be critical to ensuring that we are seen as </w:t>
      </w:r>
      <w:r w:rsidRPr="00051F84">
        <w:rPr>
          <w:rFonts w:ascii="Arial" w:eastAsia="Work Sans" w:hAnsi="Arial" w:cs="Arial"/>
          <w:b/>
          <w:sz w:val="24"/>
          <w:szCs w:val="24"/>
          <w:lang w:val="en-PH"/>
        </w:rPr>
        <w:t>trustworthy, credible</w:t>
      </w:r>
      <w:r>
        <w:rPr>
          <w:rFonts w:ascii="Arial" w:eastAsia="Work Sans" w:hAnsi="Arial" w:cs="Arial"/>
          <w:b/>
          <w:sz w:val="24"/>
          <w:szCs w:val="24"/>
          <w:lang w:val="en-PH"/>
        </w:rPr>
        <w:t>,</w:t>
      </w:r>
      <w:r w:rsidRPr="00051F84">
        <w:rPr>
          <w:rFonts w:ascii="Arial" w:eastAsia="Work Sans" w:hAnsi="Arial" w:cs="Arial"/>
          <w:b/>
          <w:sz w:val="24"/>
          <w:szCs w:val="24"/>
          <w:lang w:val="en-PH"/>
        </w:rPr>
        <w:t xml:space="preserve"> and relevant to our audiences</w:t>
      </w:r>
      <w:r w:rsidRPr="00051F84">
        <w:rPr>
          <w:rFonts w:ascii="Arial" w:eastAsia="Work Sans" w:hAnsi="Arial" w:cs="Arial"/>
          <w:sz w:val="24"/>
          <w:szCs w:val="24"/>
          <w:lang w:val="en-PH"/>
        </w:rPr>
        <w:t xml:space="preserve">, and as a </w:t>
      </w:r>
      <w:r w:rsidRPr="00051F84">
        <w:rPr>
          <w:rFonts w:ascii="Arial" w:eastAsia="Work Sans" w:hAnsi="Arial" w:cs="Arial"/>
          <w:b/>
          <w:sz w:val="24"/>
          <w:szCs w:val="24"/>
          <w:lang w:val="en-PH"/>
        </w:rPr>
        <w:t>formidable force to our adversaries</w:t>
      </w:r>
      <w:r w:rsidRPr="00051F84">
        <w:rPr>
          <w:rFonts w:ascii="Arial" w:eastAsia="Work Sans" w:hAnsi="Arial" w:cs="Arial"/>
          <w:sz w:val="24"/>
          <w:szCs w:val="24"/>
          <w:lang w:val="en-PH"/>
        </w:rPr>
        <w:t xml:space="preserve">. </w:t>
      </w:r>
    </w:p>
    <w:p w:rsidR="00051F84" w:rsidRPr="00051F84" w:rsidRDefault="00051F84" w:rsidP="00051F84">
      <w:pPr>
        <w:spacing w:after="0" w:line="240" w:lineRule="auto"/>
        <w:jc w:val="both"/>
        <w:rPr>
          <w:rFonts w:ascii="Arial" w:eastAsia="Work Sans" w:hAnsi="Arial" w:cs="Arial"/>
          <w:sz w:val="24"/>
          <w:szCs w:val="24"/>
          <w:lang w:val="en-PH"/>
        </w:rPr>
      </w:pPr>
    </w:p>
    <w:p w:rsidR="00051F84" w:rsidRPr="00051F84" w:rsidRDefault="00051F84" w:rsidP="00051F84">
      <w:pPr>
        <w:spacing w:after="0" w:line="240" w:lineRule="auto"/>
        <w:jc w:val="both"/>
        <w:rPr>
          <w:rFonts w:ascii="Arial" w:eastAsia="Work Sans" w:hAnsi="Arial" w:cs="Arial"/>
          <w:sz w:val="24"/>
          <w:szCs w:val="24"/>
          <w:lang w:val="en-PH"/>
        </w:rPr>
      </w:pPr>
      <w:r w:rsidRPr="00051F84">
        <w:rPr>
          <w:rFonts w:ascii="Arial" w:eastAsia="Work Sans" w:hAnsi="Arial" w:cs="Arial"/>
          <w:sz w:val="24"/>
          <w:szCs w:val="24"/>
          <w:lang w:val="en-PH"/>
        </w:rPr>
        <w:t>Essential to success in this role is your ability to unravel complex ideas, presenting them in a way that captivates and motivates the people we are trying to influence. You'll lead a small creative team where your focus will be on content marketing and creative campaigning in the Southeast Asia region but will be expected to collaborate with people around the world.</w:t>
      </w:r>
    </w:p>
    <w:p w:rsidR="00051F84" w:rsidRPr="00051F84" w:rsidRDefault="00051F84" w:rsidP="00051F84">
      <w:pPr>
        <w:spacing w:after="0" w:line="240" w:lineRule="auto"/>
        <w:jc w:val="both"/>
        <w:rPr>
          <w:rFonts w:ascii="Arial" w:eastAsia="Work Sans" w:hAnsi="Arial" w:cs="Arial"/>
          <w:sz w:val="24"/>
          <w:szCs w:val="24"/>
          <w:lang w:val="en-PH"/>
        </w:rPr>
      </w:pPr>
    </w:p>
    <w:p w:rsidR="00051F84" w:rsidRPr="00051F84" w:rsidRDefault="00051F84" w:rsidP="00051F84">
      <w:pPr>
        <w:spacing w:after="0" w:line="240" w:lineRule="auto"/>
        <w:jc w:val="both"/>
        <w:rPr>
          <w:rFonts w:ascii="Arial" w:eastAsia="Work Sans" w:hAnsi="Arial" w:cs="Arial"/>
          <w:sz w:val="24"/>
          <w:szCs w:val="24"/>
          <w:lang w:val="en-PH"/>
        </w:rPr>
      </w:pPr>
      <w:r w:rsidRPr="00051F84">
        <w:rPr>
          <w:rFonts w:ascii="Arial" w:eastAsia="Work Sans" w:hAnsi="Arial" w:cs="Arial"/>
          <w:sz w:val="24"/>
          <w:szCs w:val="24"/>
          <w:lang w:val="en-PH"/>
        </w:rPr>
        <w:t xml:space="preserve">Together, we'll reinforce Greenpeace’s identity and brand, ensuring that it shines through everything we do. You will be fostering collaboration and generating innovative ideas, both internally and with external partners. Additionally, you'll play a key role in crisis response, ensuring that we are prepared and equipped to handle any challenges that come our way. </w:t>
      </w:r>
    </w:p>
    <w:p w:rsidR="00051F84" w:rsidRPr="00051F84" w:rsidRDefault="00051F84" w:rsidP="00051F84">
      <w:pPr>
        <w:spacing w:after="0" w:line="240" w:lineRule="auto"/>
        <w:jc w:val="both"/>
        <w:rPr>
          <w:rFonts w:ascii="Arial" w:eastAsia="Work Sans" w:hAnsi="Arial" w:cs="Arial"/>
          <w:sz w:val="24"/>
          <w:szCs w:val="24"/>
          <w:lang w:val="en-PH"/>
        </w:rPr>
      </w:pPr>
    </w:p>
    <w:p w:rsidR="00051F84" w:rsidRPr="00051F84" w:rsidRDefault="00051F84" w:rsidP="00051F84">
      <w:pPr>
        <w:pStyle w:val="ListParagraph"/>
        <w:numPr>
          <w:ilvl w:val="0"/>
          <w:numId w:val="6"/>
        </w:numPr>
        <w:spacing w:after="0" w:line="240" w:lineRule="auto"/>
        <w:rPr>
          <w:rFonts w:ascii="Arial" w:eastAsia="Work Sans" w:hAnsi="Arial" w:cs="Arial"/>
          <w:sz w:val="24"/>
          <w:szCs w:val="24"/>
          <w:lang w:val="en-PH"/>
        </w:rPr>
      </w:pPr>
      <w:r w:rsidRPr="00051F84">
        <w:rPr>
          <w:rFonts w:ascii="Arial" w:eastAsia="Work Sans" w:hAnsi="Arial" w:cs="Arial"/>
          <w:sz w:val="24"/>
          <w:szCs w:val="24"/>
          <w:lang w:val="en-PH"/>
        </w:rPr>
        <w:t>Provide expert guidance and training in creative copywriting and narrative development to enhance communication and content marketing strategies.</w:t>
      </w:r>
      <w:r w:rsidRPr="00051F84">
        <w:rPr>
          <w:rFonts w:ascii="Arial" w:eastAsia="Work Sans" w:hAnsi="Arial" w:cs="Arial"/>
          <w:sz w:val="24"/>
          <w:szCs w:val="24"/>
          <w:lang w:val="en-PH"/>
        </w:rPr>
        <w:br/>
      </w:r>
    </w:p>
    <w:p w:rsidR="00051F84" w:rsidRPr="00051F84" w:rsidRDefault="00051F84" w:rsidP="00051F84">
      <w:pPr>
        <w:pStyle w:val="ListParagraph"/>
        <w:numPr>
          <w:ilvl w:val="0"/>
          <w:numId w:val="6"/>
        </w:numPr>
        <w:spacing w:after="0" w:line="240" w:lineRule="auto"/>
        <w:rPr>
          <w:rFonts w:ascii="Arial" w:eastAsia="Work Sans" w:hAnsi="Arial" w:cs="Arial"/>
          <w:sz w:val="24"/>
          <w:szCs w:val="24"/>
          <w:lang w:val="en-PH"/>
        </w:rPr>
      </w:pPr>
      <w:r w:rsidRPr="00051F84">
        <w:rPr>
          <w:rFonts w:ascii="Arial" w:eastAsia="Work Sans" w:hAnsi="Arial" w:cs="Arial"/>
          <w:sz w:val="24"/>
          <w:szCs w:val="24"/>
          <w:lang w:val="en-PH"/>
        </w:rPr>
        <w:t>Effectively manage and lead a small creative team, fostering a collaborative and high-performance work environment.</w:t>
      </w:r>
      <w:r w:rsidRPr="00051F84">
        <w:rPr>
          <w:rFonts w:ascii="Arial" w:eastAsia="Work Sans" w:hAnsi="Arial" w:cs="Arial"/>
          <w:sz w:val="24"/>
          <w:szCs w:val="24"/>
          <w:lang w:val="en-PH"/>
        </w:rPr>
        <w:br/>
      </w:r>
    </w:p>
    <w:p w:rsidR="00051F84" w:rsidRPr="00051F84" w:rsidRDefault="00051F84" w:rsidP="00051F84">
      <w:pPr>
        <w:pStyle w:val="ListParagraph"/>
        <w:numPr>
          <w:ilvl w:val="0"/>
          <w:numId w:val="6"/>
        </w:numPr>
        <w:spacing w:after="0" w:line="240" w:lineRule="auto"/>
        <w:rPr>
          <w:rFonts w:ascii="Arial" w:eastAsia="Work Sans" w:hAnsi="Arial" w:cs="Arial"/>
          <w:sz w:val="24"/>
          <w:szCs w:val="24"/>
          <w:lang w:val="en-PH"/>
        </w:rPr>
      </w:pPr>
      <w:r w:rsidRPr="00051F84">
        <w:rPr>
          <w:rFonts w:ascii="Arial" w:eastAsia="Work Sans" w:hAnsi="Arial" w:cs="Arial"/>
          <w:sz w:val="24"/>
          <w:szCs w:val="24"/>
          <w:lang w:val="en-PH"/>
        </w:rPr>
        <w:t>Influence and inspire local teams to own and implement identity guidelines, ensuring consistent and impactful local representation of Greenpeace Southeast Asia.</w:t>
      </w:r>
      <w:r w:rsidRPr="00051F84">
        <w:rPr>
          <w:rFonts w:ascii="Arial" w:eastAsia="Work Sans" w:hAnsi="Arial" w:cs="Arial"/>
          <w:sz w:val="24"/>
          <w:szCs w:val="24"/>
          <w:lang w:val="en-PH"/>
        </w:rPr>
        <w:br/>
      </w:r>
    </w:p>
    <w:p w:rsidR="00051F84" w:rsidRPr="00051F84" w:rsidRDefault="00051F84" w:rsidP="00051F84">
      <w:pPr>
        <w:pStyle w:val="ListParagraph"/>
        <w:numPr>
          <w:ilvl w:val="0"/>
          <w:numId w:val="6"/>
        </w:numPr>
        <w:spacing w:after="0" w:line="240" w:lineRule="auto"/>
        <w:rPr>
          <w:rFonts w:ascii="Arial" w:eastAsia="Work Sans" w:hAnsi="Arial" w:cs="Arial"/>
          <w:sz w:val="24"/>
          <w:szCs w:val="24"/>
          <w:lang w:val="en-PH"/>
        </w:rPr>
      </w:pPr>
      <w:r w:rsidRPr="00051F84">
        <w:rPr>
          <w:rFonts w:ascii="Arial" w:eastAsia="Work Sans" w:hAnsi="Arial" w:cs="Arial"/>
          <w:sz w:val="24"/>
          <w:szCs w:val="24"/>
          <w:lang w:val="en-PH"/>
        </w:rPr>
        <w:t xml:space="preserve">Cultivate and expand the facilitation and design capacity of the </w:t>
      </w:r>
      <w:proofErr w:type="spellStart"/>
      <w:r w:rsidRPr="00051F84">
        <w:rPr>
          <w:rFonts w:ascii="Arial" w:eastAsia="Work Sans" w:hAnsi="Arial" w:cs="Arial"/>
          <w:sz w:val="24"/>
          <w:szCs w:val="24"/>
          <w:lang w:val="en-PH"/>
        </w:rPr>
        <w:t>organisation</w:t>
      </w:r>
      <w:proofErr w:type="spellEnd"/>
      <w:r w:rsidRPr="00051F84">
        <w:rPr>
          <w:rFonts w:ascii="Arial" w:eastAsia="Work Sans" w:hAnsi="Arial" w:cs="Arial"/>
          <w:sz w:val="24"/>
          <w:szCs w:val="24"/>
          <w:lang w:val="en-PH"/>
        </w:rPr>
        <w:t>. Lead creative ideation sessions with internal</w:t>
      </w:r>
      <w:r>
        <w:rPr>
          <w:rFonts w:ascii="Arial" w:eastAsia="Work Sans" w:hAnsi="Arial" w:cs="Arial"/>
          <w:sz w:val="24"/>
          <w:szCs w:val="24"/>
          <w:lang w:val="en-PH"/>
        </w:rPr>
        <w:t xml:space="preserve"> and external </w:t>
      </w:r>
      <w:r w:rsidRPr="00051F84">
        <w:rPr>
          <w:rFonts w:ascii="Arial" w:eastAsia="Work Sans" w:hAnsi="Arial" w:cs="Arial"/>
          <w:sz w:val="24"/>
          <w:szCs w:val="24"/>
          <w:lang w:val="en-PH"/>
        </w:rPr>
        <w:t>stakeholders.</w:t>
      </w:r>
      <w:r w:rsidRPr="00051F84">
        <w:rPr>
          <w:rFonts w:ascii="Arial" w:eastAsia="Work Sans" w:hAnsi="Arial" w:cs="Arial"/>
          <w:sz w:val="24"/>
          <w:szCs w:val="24"/>
          <w:lang w:val="en-PH"/>
        </w:rPr>
        <w:br/>
      </w:r>
    </w:p>
    <w:p w:rsidR="00051F84" w:rsidRPr="00051F84" w:rsidRDefault="00051F84" w:rsidP="00051F84">
      <w:pPr>
        <w:pStyle w:val="ListParagraph"/>
        <w:numPr>
          <w:ilvl w:val="0"/>
          <w:numId w:val="6"/>
        </w:numPr>
        <w:spacing w:after="0" w:line="240" w:lineRule="auto"/>
        <w:jc w:val="both"/>
        <w:rPr>
          <w:rFonts w:ascii="Arial" w:eastAsia="Work Sans" w:hAnsi="Arial" w:cs="Arial"/>
          <w:sz w:val="24"/>
          <w:szCs w:val="24"/>
          <w:lang w:val="en-PH"/>
        </w:rPr>
      </w:pPr>
      <w:r w:rsidRPr="00051F84">
        <w:rPr>
          <w:rFonts w:ascii="Arial" w:eastAsia="Work Sans" w:hAnsi="Arial" w:cs="Arial"/>
          <w:sz w:val="24"/>
          <w:szCs w:val="24"/>
          <w:lang w:val="en-PH"/>
        </w:rPr>
        <w:t>Ensure crisis response readiness by collaborating with offices to implement and update risk mitigation strategies. Provide hands-on communications leadership should a crisis arise.</w:t>
      </w:r>
      <w:r w:rsidRPr="00051F84">
        <w:rPr>
          <w:rFonts w:ascii="Arial" w:eastAsia="Work Sans" w:hAnsi="Arial" w:cs="Arial"/>
          <w:sz w:val="24"/>
          <w:szCs w:val="24"/>
          <w:lang w:val="en-PH"/>
        </w:rPr>
        <w:br/>
      </w:r>
    </w:p>
    <w:p w:rsidR="00051F84" w:rsidRPr="00051F84" w:rsidRDefault="00051F84" w:rsidP="00051F84">
      <w:pPr>
        <w:pStyle w:val="ListParagraph"/>
        <w:numPr>
          <w:ilvl w:val="0"/>
          <w:numId w:val="6"/>
        </w:numPr>
        <w:rPr>
          <w:rFonts w:ascii="Arial" w:eastAsia="Arial" w:hAnsi="Arial" w:cs="Arial"/>
          <w:b/>
          <w:sz w:val="24"/>
          <w:szCs w:val="24"/>
          <w:u w:val="single"/>
        </w:rPr>
      </w:pPr>
      <w:r w:rsidRPr="00051F84">
        <w:rPr>
          <w:rFonts w:ascii="Arial" w:eastAsia="Work Sans" w:hAnsi="Arial" w:cs="Arial"/>
          <w:sz w:val="24"/>
          <w:szCs w:val="24"/>
          <w:lang w:val="en-PH"/>
        </w:rPr>
        <w:t>As a creative thought leader for the organization, you will be spearheading innovative, intelligent, collaborative, and creative initiatives to inspire and engage people in meaningful actions.</w:t>
      </w:r>
    </w:p>
    <w:p w:rsidR="000640AD" w:rsidRDefault="00051F84">
      <w:pPr>
        <w:jc w:val="both"/>
        <w:rPr>
          <w:rFonts w:ascii="Arial" w:eastAsia="Arial" w:hAnsi="Arial" w:cs="Arial"/>
          <w:color w:val="000000"/>
          <w:sz w:val="24"/>
          <w:szCs w:val="24"/>
        </w:rPr>
      </w:pPr>
      <w:r>
        <w:rPr>
          <w:rFonts w:ascii="Arial" w:eastAsia="Arial" w:hAnsi="Arial" w:cs="Arial"/>
          <w:sz w:val="24"/>
          <w:szCs w:val="24"/>
        </w:rPr>
        <w:t xml:space="preserve">This is a full-time fixed-term position for 2 years based </w:t>
      </w:r>
      <w:r>
        <w:rPr>
          <w:rFonts w:ascii="Arial" w:eastAsia="Arial" w:hAnsi="Arial" w:cs="Arial"/>
          <w:color w:val="000000"/>
          <w:sz w:val="24"/>
          <w:szCs w:val="24"/>
        </w:rPr>
        <w:t>in any of the GPSEA Offices.</w:t>
      </w:r>
    </w:p>
    <w:p w:rsidR="00051F84" w:rsidRDefault="00051F84">
      <w:pPr>
        <w:jc w:val="both"/>
        <w:rPr>
          <w:rFonts w:ascii="Arial" w:eastAsia="Arial" w:hAnsi="Arial" w:cs="Arial"/>
          <w:color w:val="000000"/>
          <w:sz w:val="24"/>
          <w:szCs w:val="24"/>
        </w:rPr>
      </w:pPr>
    </w:p>
    <w:p w:rsidR="00051F84" w:rsidRDefault="00051F84">
      <w:pPr>
        <w:jc w:val="both"/>
        <w:rPr>
          <w:rFonts w:ascii="Arial" w:eastAsia="Arial" w:hAnsi="Arial" w:cs="Arial"/>
          <w:sz w:val="24"/>
          <w:szCs w:val="24"/>
        </w:rPr>
      </w:pPr>
    </w:p>
    <w:p w:rsidR="000640AD" w:rsidRDefault="00051F84">
      <w:pPr>
        <w:jc w:val="both"/>
        <w:rPr>
          <w:rFonts w:ascii="Arial" w:eastAsia="Arial" w:hAnsi="Arial" w:cs="Arial"/>
          <w:b/>
          <w:sz w:val="24"/>
          <w:szCs w:val="24"/>
          <w:u w:val="single"/>
        </w:rPr>
      </w:pPr>
      <w:r>
        <w:rPr>
          <w:rFonts w:ascii="Arial" w:eastAsia="Arial" w:hAnsi="Arial" w:cs="Arial"/>
          <w:b/>
          <w:sz w:val="24"/>
          <w:szCs w:val="24"/>
          <w:u w:val="single"/>
        </w:rPr>
        <w:lastRenderedPageBreak/>
        <w:t>Duties and Responsibilities:</w:t>
      </w:r>
    </w:p>
    <w:p w:rsidR="00051F84" w:rsidRPr="00051F84" w:rsidRDefault="00051F84" w:rsidP="00051F84">
      <w:pPr>
        <w:numPr>
          <w:ilvl w:val="0"/>
          <w:numId w:val="7"/>
        </w:numPr>
        <w:spacing w:after="0" w:line="240" w:lineRule="auto"/>
        <w:rPr>
          <w:rFonts w:ascii="Arial" w:eastAsia="Work Sans" w:hAnsi="Arial" w:cs="Arial"/>
          <w:lang w:val="en-PH"/>
        </w:rPr>
      </w:pPr>
      <w:r w:rsidRPr="00051F84">
        <w:rPr>
          <w:rFonts w:ascii="Arial" w:eastAsia="Work Sans" w:hAnsi="Arial" w:cs="Arial"/>
          <w:lang w:val="en-PH"/>
        </w:rPr>
        <w:t>Develop, adapt</w:t>
      </w:r>
      <w:r>
        <w:rPr>
          <w:rFonts w:ascii="Arial" w:eastAsia="Work Sans" w:hAnsi="Arial" w:cs="Arial"/>
          <w:lang w:val="en-PH"/>
        </w:rPr>
        <w:t>,</w:t>
      </w:r>
      <w:r w:rsidRPr="00051F84">
        <w:rPr>
          <w:rFonts w:ascii="Arial" w:eastAsia="Work Sans" w:hAnsi="Arial" w:cs="Arial"/>
          <w:lang w:val="en-PH"/>
        </w:rPr>
        <w:t xml:space="preserve"> and help teams to implement</w:t>
      </w:r>
      <w:r w:rsidRPr="00051F84">
        <w:rPr>
          <w:rFonts w:ascii="Arial" w:eastAsia="Work Sans" w:hAnsi="Arial" w:cs="Arial"/>
          <w:b/>
          <w:lang w:val="en-PH"/>
        </w:rPr>
        <w:t xml:space="preserve"> long-term integrated creative communication strategies </w:t>
      </w:r>
      <w:r w:rsidRPr="00051F84">
        <w:rPr>
          <w:rFonts w:ascii="Arial" w:eastAsia="Work Sans" w:hAnsi="Arial" w:cs="Arial"/>
          <w:lang w:val="en-PH"/>
        </w:rPr>
        <w:t>aligned with the Greenpeace mission and goals based on data and insights</w:t>
      </w:r>
      <w:r w:rsidRPr="00051F84">
        <w:rPr>
          <w:rFonts w:ascii="Arial" w:eastAsia="Work Sans" w:hAnsi="Arial" w:cs="Arial"/>
          <w:lang w:val="en-PH"/>
        </w:rPr>
        <w:br/>
      </w:r>
    </w:p>
    <w:p w:rsidR="00051F84" w:rsidRPr="00051F84" w:rsidRDefault="00051F84" w:rsidP="00051F84">
      <w:pPr>
        <w:numPr>
          <w:ilvl w:val="0"/>
          <w:numId w:val="7"/>
        </w:numPr>
        <w:spacing w:after="0" w:line="240" w:lineRule="auto"/>
        <w:rPr>
          <w:rFonts w:ascii="Arial" w:eastAsia="Work Sans" w:hAnsi="Arial" w:cs="Arial"/>
          <w:lang w:val="en-PH"/>
        </w:rPr>
      </w:pPr>
      <w:r w:rsidRPr="00051F84">
        <w:rPr>
          <w:rFonts w:ascii="Arial" w:eastAsia="Work Sans" w:hAnsi="Arial" w:cs="Arial"/>
          <w:lang w:val="en-PH"/>
        </w:rPr>
        <w:t xml:space="preserve">Develop </w:t>
      </w:r>
      <w:r w:rsidRPr="00051F84">
        <w:rPr>
          <w:rFonts w:ascii="Arial" w:eastAsia="Work Sans" w:hAnsi="Arial" w:cs="Arial"/>
          <w:b/>
          <w:lang w:val="en-PH"/>
        </w:rPr>
        <w:t>capacity in staff and volunteers</w:t>
      </w:r>
      <w:r w:rsidRPr="00051F84">
        <w:rPr>
          <w:rFonts w:ascii="Arial" w:eastAsia="Work Sans" w:hAnsi="Arial" w:cs="Arial"/>
          <w:lang w:val="en-PH"/>
        </w:rPr>
        <w:t xml:space="preserve"> to facilitate, design</w:t>
      </w:r>
      <w:r>
        <w:rPr>
          <w:rFonts w:ascii="Arial" w:eastAsia="Work Sans" w:hAnsi="Arial" w:cs="Arial"/>
          <w:lang w:val="en-PH"/>
        </w:rPr>
        <w:t>,</w:t>
      </w:r>
      <w:r w:rsidRPr="00051F84">
        <w:rPr>
          <w:rFonts w:ascii="Arial" w:eastAsia="Work Sans" w:hAnsi="Arial" w:cs="Arial"/>
          <w:lang w:val="en-PH"/>
        </w:rPr>
        <w:t xml:space="preserve"> and deliver strategic creative content and activities that </w:t>
      </w:r>
      <w:r>
        <w:rPr>
          <w:rFonts w:ascii="Arial" w:eastAsia="Work Sans" w:hAnsi="Arial" w:cs="Arial"/>
          <w:lang w:val="en-PH"/>
        </w:rPr>
        <w:t>increase</w:t>
      </w:r>
      <w:r w:rsidRPr="00051F84">
        <w:rPr>
          <w:rFonts w:ascii="Arial" w:eastAsia="Work Sans" w:hAnsi="Arial" w:cs="Arial"/>
          <w:lang w:val="en-PH"/>
        </w:rPr>
        <w:t xml:space="preserve"> public trust and recognition and </w:t>
      </w:r>
      <w:r>
        <w:rPr>
          <w:rFonts w:ascii="Arial" w:eastAsia="Work Sans" w:hAnsi="Arial" w:cs="Arial"/>
          <w:lang w:val="en-PH"/>
        </w:rPr>
        <w:t>have</w:t>
      </w:r>
      <w:r w:rsidRPr="00051F84">
        <w:rPr>
          <w:rFonts w:ascii="Arial" w:eastAsia="Work Sans" w:hAnsi="Arial" w:cs="Arial"/>
          <w:lang w:val="en-PH"/>
        </w:rPr>
        <w:t xml:space="preserve"> </w:t>
      </w:r>
      <w:r>
        <w:rPr>
          <w:rFonts w:ascii="Arial" w:eastAsia="Work Sans" w:hAnsi="Arial" w:cs="Arial"/>
          <w:lang w:val="en-PH"/>
        </w:rPr>
        <w:t xml:space="preserve">an </w:t>
      </w:r>
      <w:r w:rsidRPr="00051F84">
        <w:rPr>
          <w:rFonts w:ascii="Arial" w:eastAsia="Work Sans" w:hAnsi="Arial" w:cs="Arial"/>
          <w:lang w:val="en-PH"/>
        </w:rPr>
        <w:t xml:space="preserve">impact on </w:t>
      </w:r>
      <w:r>
        <w:rPr>
          <w:rFonts w:ascii="Arial" w:eastAsia="Work Sans" w:hAnsi="Arial" w:cs="Arial"/>
          <w:lang w:val="en-PH"/>
        </w:rPr>
        <w:t>organizational</w:t>
      </w:r>
      <w:r w:rsidRPr="00051F84">
        <w:rPr>
          <w:rFonts w:ascii="Arial" w:eastAsia="Work Sans" w:hAnsi="Arial" w:cs="Arial"/>
          <w:lang w:val="en-PH"/>
        </w:rPr>
        <w:t xml:space="preserve"> goals.</w:t>
      </w:r>
      <w:r w:rsidRPr="00051F84">
        <w:rPr>
          <w:rFonts w:ascii="Arial" w:eastAsia="Work Sans" w:hAnsi="Arial" w:cs="Arial"/>
          <w:lang w:val="en-PH"/>
        </w:rPr>
        <w:br/>
      </w:r>
    </w:p>
    <w:p w:rsidR="00051F84" w:rsidRPr="00051F84" w:rsidRDefault="00051F84" w:rsidP="00051F84">
      <w:pPr>
        <w:numPr>
          <w:ilvl w:val="0"/>
          <w:numId w:val="7"/>
        </w:numPr>
        <w:spacing w:after="0" w:line="240" w:lineRule="auto"/>
        <w:jc w:val="both"/>
        <w:rPr>
          <w:rFonts w:ascii="Arial" w:eastAsia="Work Sans" w:hAnsi="Arial" w:cs="Arial"/>
          <w:lang w:val="en-PH"/>
        </w:rPr>
      </w:pPr>
      <w:r w:rsidRPr="00051F84">
        <w:rPr>
          <w:rFonts w:ascii="Arial" w:eastAsia="Work Sans" w:hAnsi="Arial" w:cs="Arial"/>
          <w:lang w:val="en-PH"/>
        </w:rPr>
        <w:t xml:space="preserve">Collaborate and conduct research and analysis to identify industry </w:t>
      </w:r>
      <w:r w:rsidRPr="00051F84">
        <w:rPr>
          <w:rFonts w:ascii="Arial" w:eastAsia="Work Sans" w:hAnsi="Arial" w:cs="Arial"/>
          <w:b/>
          <w:lang w:val="en-PH"/>
        </w:rPr>
        <w:t>trends</w:t>
      </w:r>
      <w:r w:rsidRPr="00051F84">
        <w:rPr>
          <w:rFonts w:ascii="Arial" w:eastAsia="Work Sans" w:hAnsi="Arial" w:cs="Arial"/>
          <w:lang w:val="en-PH"/>
        </w:rPr>
        <w:t xml:space="preserve">, </w:t>
      </w:r>
      <w:r w:rsidRPr="00051F84">
        <w:rPr>
          <w:rFonts w:ascii="Arial" w:eastAsia="Work Sans" w:hAnsi="Arial" w:cs="Arial"/>
          <w:b/>
          <w:lang w:val="en-PH"/>
        </w:rPr>
        <w:t>audience preferences</w:t>
      </w:r>
      <w:r w:rsidRPr="00051F84">
        <w:rPr>
          <w:rFonts w:ascii="Arial" w:eastAsia="Work Sans" w:hAnsi="Arial" w:cs="Arial"/>
          <w:lang w:val="en-PH"/>
        </w:rPr>
        <w:t xml:space="preserve">, and communication </w:t>
      </w:r>
      <w:r w:rsidRPr="00051F84">
        <w:rPr>
          <w:rFonts w:ascii="Arial" w:eastAsia="Work Sans" w:hAnsi="Arial" w:cs="Arial"/>
          <w:b/>
          <w:lang w:val="en-PH"/>
        </w:rPr>
        <w:t>opportunities</w:t>
      </w:r>
      <w:r w:rsidRPr="00051F84">
        <w:rPr>
          <w:rFonts w:ascii="Arial" w:eastAsia="Work Sans" w:hAnsi="Arial" w:cs="Arial"/>
          <w:lang w:val="en-PH"/>
        </w:rPr>
        <w:t>, and modify strategies accordingly.</w:t>
      </w:r>
      <w:r w:rsidRPr="00051F84">
        <w:rPr>
          <w:rFonts w:ascii="Arial" w:eastAsia="Work Sans" w:hAnsi="Arial" w:cs="Arial"/>
          <w:lang w:val="en-PH"/>
        </w:rPr>
        <w:br/>
      </w:r>
    </w:p>
    <w:p w:rsidR="000640AD" w:rsidRPr="00051F84" w:rsidRDefault="00051F84" w:rsidP="00051F84">
      <w:pPr>
        <w:pBdr>
          <w:top w:val="nil"/>
          <w:left w:val="nil"/>
          <w:bottom w:val="nil"/>
          <w:right w:val="nil"/>
          <w:between w:val="nil"/>
        </w:pBdr>
        <w:ind w:left="720"/>
        <w:jc w:val="both"/>
        <w:rPr>
          <w:rFonts w:ascii="Arial" w:eastAsia="Work Sans" w:hAnsi="Arial" w:cs="Arial"/>
          <w:lang w:val="en-PH"/>
        </w:rPr>
      </w:pPr>
      <w:r w:rsidRPr="00051F84">
        <w:rPr>
          <w:rFonts w:ascii="Arial" w:eastAsia="Work Sans" w:hAnsi="Arial" w:cs="Arial"/>
          <w:lang w:val="en-PH"/>
        </w:rPr>
        <w:t>Cultivate internal understanding and pride in working with Greenpeace, transforming employees into passionate brand ambassadors</w:t>
      </w:r>
    </w:p>
    <w:p w:rsidR="00051F84" w:rsidRPr="00051F84" w:rsidRDefault="00051F84" w:rsidP="00051F84">
      <w:pPr>
        <w:numPr>
          <w:ilvl w:val="0"/>
          <w:numId w:val="8"/>
        </w:numPr>
        <w:spacing w:after="0" w:line="240" w:lineRule="auto"/>
        <w:jc w:val="both"/>
        <w:rPr>
          <w:rFonts w:ascii="Arial" w:eastAsia="Work Sans" w:hAnsi="Arial" w:cs="Arial"/>
          <w:lang w:val="en-PH"/>
        </w:rPr>
      </w:pPr>
      <w:r w:rsidRPr="00051F84">
        <w:rPr>
          <w:rFonts w:ascii="Arial" w:eastAsia="Work Sans" w:hAnsi="Arial" w:cs="Arial"/>
          <w:lang w:val="en-PH"/>
        </w:rPr>
        <w:t>Provide expert guidance and training in</w:t>
      </w:r>
      <w:r w:rsidRPr="00051F84">
        <w:rPr>
          <w:rFonts w:ascii="Arial" w:eastAsia="Work Sans" w:hAnsi="Arial" w:cs="Arial"/>
          <w:b/>
          <w:lang w:val="en-PH"/>
        </w:rPr>
        <w:t xml:space="preserve"> creative</w:t>
      </w:r>
      <w:r w:rsidRPr="00051F84">
        <w:rPr>
          <w:rFonts w:ascii="Arial" w:eastAsia="Work Sans" w:hAnsi="Arial" w:cs="Arial"/>
          <w:lang w:val="en-PH"/>
        </w:rPr>
        <w:t xml:space="preserve"> </w:t>
      </w:r>
      <w:r w:rsidRPr="00051F84">
        <w:rPr>
          <w:rFonts w:ascii="Arial" w:eastAsia="Work Sans" w:hAnsi="Arial" w:cs="Arial"/>
          <w:b/>
          <w:lang w:val="en-PH"/>
        </w:rPr>
        <w:t>copywriting, narrative development</w:t>
      </w:r>
      <w:r w:rsidRPr="00051F84">
        <w:rPr>
          <w:rFonts w:ascii="Arial" w:eastAsia="Work Sans" w:hAnsi="Arial" w:cs="Arial"/>
          <w:lang w:val="en-PH"/>
        </w:rPr>
        <w:t>, and visual storytelling, adapting approaches to meet specific needs.</w:t>
      </w:r>
      <w:r w:rsidRPr="00051F84">
        <w:rPr>
          <w:rFonts w:ascii="Arial" w:eastAsia="Work Sans" w:hAnsi="Arial" w:cs="Arial"/>
          <w:lang w:val="en-PH"/>
        </w:rPr>
        <w:br/>
      </w:r>
    </w:p>
    <w:p w:rsidR="00051F84" w:rsidRPr="00051F84" w:rsidRDefault="00051F84" w:rsidP="00051F84">
      <w:pPr>
        <w:numPr>
          <w:ilvl w:val="0"/>
          <w:numId w:val="8"/>
        </w:numPr>
        <w:spacing w:after="0" w:line="240" w:lineRule="auto"/>
        <w:rPr>
          <w:rFonts w:ascii="Arial" w:eastAsia="Work Sans" w:hAnsi="Arial" w:cs="Arial"/>
          <w:lang w:val="en-PH"/>
        </w:rPr>
      </w:pPr>
      <w:r w:rsidRPr="00051F84">
        <w:rPr>
          <w:rFonts w:ascii="Arial" w:eastAsia="Work Sans" w:hAnsi="Arial" w:cs="Arial"/>
          <w:b/>
          <w:lang w:val="en-PH"/>
        </w:rPr>
        <w:t>Execute creative projects</w:t>
      </w:r>
      <w:r w:rsidRPr="00051F84">
        <w:rPr>
          <w:rFonts w:ascii="Arial" w:eastAsia="Work Sans" w:hAnsi="Arial" w:cs="Arial"/>
          <w:lang w:val="en-PH"/>
        </w:rPr>
        <w:t xml:space="preserve"> and initiatives in line with established goals and objectives, adapting plans to changing circumstances.</w:t>
      </w:r>
      <w:r w:rsidRPr="00051F84">
        <w:rPr>
          <w:rFonts w:ascii="Arial" w:eastAsia="Work Sans" w:hAnsi="Arial" w:cs="Arial"/>
          <w:lang w:val="en-PH"/>
        </w:rPr>
        <w:br/>
      </w:r>
    </w:p>
    <w:p w:rsidR="00051F84" w:rsidRPr="00051F84" w:rsidRDefault="00051F84" w:rsidP="00051F84">
      <w:pPr>
        <w:numPr>
          <w:ilvl w:val="0"/>
          <w:numId w:val="8"/>
        </w:numPr>
        <w:spacing w:after="0" w:line="240" w:lineRule="auto"/>
        <w:jc w:val="both"/>
        <w:rPr>
          <w:rFonts w:ascii="Arial" w:eastAsia="Work Sans" w:hAnsi="Arial" w:cs="Arial"/>
          <w:lang w:val="en-PH"/>
        </w:rPr>
      </w:pPr>
      <w:r w:rsidRPr="00051F84">
        <w:rPr>
          <w:rFonts w:ascii="Arial" w:eastAsia="Work Sans" w:hAnsi="Arial" w:cs="Arial"/>
          <w:b/>
          <w:lang w:val="en-PH"/>
        </w:rPr>
        <w:t>Monitor and evaluate</w:t>
      </w:r>
      <w:r w:rsidRPr="00051F84">
        <w:rPr>
          <w:rFonts w:ascii="Arial" w:eastAsia="Work Sans" w:hAnsi="Arial" w:cs="Arial"/>
          <w:lang w:val="en-PH"/>
        </w:rPr>
        <w:t xml:space="preserve"> the effectiveness of creative and communication strategies, making necessary modifications to </w:t>
      </w:r>
      <w:r>
        <w:rPr>
          <w:rFonts w:ascii="Arial" w:eastAsia="Work Sans" w:hAnsi="Arial" w:cs="Arial"/>
          <w:lang w:val="en-PH"/>
        </w:rPr>
        <w:t>maximize</w:t>
      </w:r>
      <w:r w:rsidRPr="00051F84">
        <w:rPr>
          <w:rFonts w:ascii="Arial" w:eastAsia="Work Sans" w:hAnsi="Arial" w:cs="Arial"/>
          <w:lang w:val="en-PH"/>
        </w:rPr>
        <w:t xml:space="preserve"> impact.</w:t>
      </w:r>
    </w:p>
    <w:p w:rsidR="00051F84" w:rsidRPr="00051F84" w:rsidRDefault="00051F84" w:rsidP="00051F84">
      <w:pPr>
        <w:spacing w:after="0" w:line="240" w:lineRule="auto"/>
        <w:ind w:left="720"/>
        <w:jc w:val="both"/>
        <w:rPr>
          <w:rFonts w:ascii="Arial" w:eastAsia="Work Sans" w:hAnsi="Arial" w:cs="Arial"/>
          <w:lang w:val="en-PH"/>
        </w:rPr>
      </w:pPr>
    </w:p>
    <w:p w:rsidR="00051F84" w:rsidRPr="00051F84" w:rsidRDefault="00051F84" w:rsidP="00051F84">
      <w:pPr>
        <w:numPr>
          <w:ilvl w:val="0"/>
          <w:numId w:val="8"/>
        </w:numPr>
        <w:spacing w:after="0" w:line="240" w:lineRule="auto"/>
        <w:jc w:val="both"/>
        <w:rPr>
          <w:rFonts w:ascii="Arial" w:eastAsia="Work Sans" w:hAnsi="Arial" w:cs="Arial"/>
          <w:lang w:val="en-PH"/>
        </w:rPr>
      </w:pPr>
      <w:r w:rsidRPr="00051F84">
        <w:rPr>
          <w:rFonts w:ascii="Arial" w:eastAsia="Work Sans" w:hAnsi="Arial" w:cs="Arial"/>
          <w:lang w:val="en-PH"/>
        </w:rPr>
        <w:t xml:space="preserve">Work closely with offices on ensuring risk mitigation strategies are up to date to </w:t>
      </w:r>
      <w:r>
        <w:rPr>
          <w:rFonts w:ascii="Arial" w:eastAsia="Work Sans" w:hAnsi="Arial" w:cs="Arial"/>
          <w:lang w:val="en-PH"/>
        </w:rPr>
        <w:t xml:space="preserve">the </w:t>
      </w:r>
      <w:r w:rsidRPr="00051F84">
        <w:rPr>
          <w:rFonts w:ascii="Arial" w:eastAsia="Work Sans" w:hAnsi="Arial" w:cs="Arial"/>
          <w:lang w:val="en-PH"/>
        </w:rPr>
        <w:t>country context and</w:t>
      </w:r>
      <w:r w:rsidRPr="00051F84">
        <w:rPr>
          <w:rFonts w:ascii="Arial" w:eastAsia="Work Sans" w:hAnsi="Arial" w:cs="Arial"/>
          <w:b/>
          <w:lang w:val="en-PH"/>
        </w:rPr>
        <w:t xml:space="preserve"> lead crisis response </w:t>
      </w:r>
      <w:r w:rsidRPr="00051F84">
        <w:rPr>
          <w:rFonts w:ascii="Arial" w:eastAsia="Work Sans" w:hAnsi="Arial" w:cs="Arial"/>
          <w:lang w:val="en-PH"/>
        </w:rPr>
        <w:t>communications where required</w:t>
      </w:r>
      <w:r w:rsidRPr="00051F84">
        <w:rPr>
          <w:rFonts w:ascii="Arial" w:eastAsia="Work Sans" w:hAnsi="Arial" w:cs="Arial"/>
          <w:lang w:val="en-PH"/>
        </w:rPr>
        <w:br/>
      </w:r>
    </w:p>
    <w:p w:rsidR="00051F84" w:rsidRPr="00051F84" w:rsidRDefault="00051F84" w:rsidP="00051F84">
      <w:pPr>
        <w:numPr>
          <w:ilvl w:val="0"/>
          <w:numId w:val="9"/>
        </w:numPr>
        <w:spacing w:after="0" w:line="240" w:lineRule="auto"/>
        <w:jc w:val="both"/>
        <w:rPr>
          <w:rFonts w:ascii="Arial" w:eastAsia="Work Sans" w:hAnsi="Arial" w:cs="Arial"/>
          <w:lang w:val="en-PH"/>
        </w:rPr>
      </w:pPr>
      <w:r w:rsidRPr="00051F84">
        <w:rPr>
          <w:rFonts w:ascii="Arial" w:eastAsia="Work Sans" w:hAnsi="Arial" w:cs="Arial"/>
          <w:lang w:val="en-PH"/>
        </w:rPr>
        <w:t>Build strong</w:t>
      </w:r>
      <w:r w:rsidRPr="00051F84">
        <w:rPr>
          <w:rFonts w:ascii="Arial" w:eastAsia="Work Sans" w:hAnsi="Arial" w:cs="Arial"/>
          <w:b/>
          <w:lang w:val="en-PH"/>
        </w:rPr>
        <w:t xml:space="preserve"> relationships with internal stakeholders</w:t>
      </w:r>
      <w:r w:rsidRPr="00051F84">
        <w:rPr>
          <w:rFonts w:ascii="Arial" w:eastAsia="Work Sans" w:hAnsi="Arial" w:cs="Arial"/>
          <w:lang w:val="en-PH"/>
        </w:rPr>
        <w:t>, such as country directors, project leads</w:t>
      </w:r>
      <w:r>
        <w:rPr>
          <w:rFonts w:ascii="Arial" w:eastAsia="Work Sans" w:hAnsi="Arial" w:cs="Arial"/>
          <w:lang w:val="en-PH"/>
        </w:rPr>
        <w:t>,</w:t>
      </w:r>
      <w:r w:rsidRPr="00051F84">
        <w:rPr>
          <w:rFonts w:ascii="Arial" w:eastAsia="Work Sans" w:hAnsi="Arial" w:cs="Arial"/>
          <w:lang w:val="en-PH"/>
        </w:rPr>
        <w:t xml:space="preserve"> and fundraising teams, fostering collaboration and effective communication.</w:t>
      </w:r>
      <w:r w:rsidRPr="00051F84">
        <w:rPr>
          <w:rFonts w:ascii="Arial" w:eastAsia="Work Sans" w:hAnsi="Arial" w:cs="Arial"/>
          <w:lang w:val="en-PH"/>
        </w:rPr>
        <w:br/>
      </w:r>
    </w:p>
    <w:p w:rsidR="00051F84" w:rsidRPr="00051F84" w:rsidRDefault="00051F84" w:rsidP="00051F84">
      <w:pPr>
        <w:numPr>
          <w:ilvl w:val="0"/>
          <w:numId w:val="9"/>
        </w:numPr>
        <w:spacing w:after="0" w:line="240" w:lineRule="auto"/>
        <w:jc w:val="both"/>
        <w:rPr>
          <w:rFonts w:ascii="Arial" w:eastAsia="Work Sans" w:hAnsi="Arial" w:cs="Arial"/>
          <w:lang w:val="en-PH"/>
        </w:rPr>
      </w:pPr>
      <w:r w:rsidRPr="00051F84">
        <w:rPr>
          <w:rFonts w:ascii="Arial" w:eastAsia="Work Sans" w:hAnsi="Arial" w:cs="Arial"/>
          <w:lang w:val="en-PH"/>
        </w:rPr>
        <w:t xml:space="preserve">Advise and enhance </w:t>
      </w:r>
      <w:r>
        <w:rPr>
          <w:rFonts w:ascii="Arial" w:eastAsia="Work Sans" w:hAnsi="Arial" w:cs="Arial"/>
          <w:lang w:val="en-PH"/>
        </w:rPr>
        <w:t xml:space="preserve">the </w:t>
      </w:r>
      <w:r w:rsidRPr="00051F84">
        <w:rPr>
          <w:rFonts w:ascii="Arial" w:eastAsia="Work Sans" w:hAnsi="Arial" w:cs="Arial"/>
          <w:lang w:val="en-PH"/>
        </w:rPr>
        <w:t>capacity</w:t>
      </w:r>
      <w:r w:rsidRPr="00051F84">
        <w:rPr>
          <w:rFonts w:ascii="Arial" w:eastAsia="Work Sans" w:hAnsi="Arial" w:cs="Arial"/>
          <w:b/>
          <w:lang w:val="en-PH"/>
        </w:rPr>
        <w:t xml:space="preserve"> </w:t>
      </w:r>
      <w:r w:rsidRPr="00051F84">
        <w:rPr>
          <w:rFonts w:ascii="Arial" w:eastAsia="Work Sans" w:hAnsi="Arial" w:cs="Arial"/>
          <w:lang w:val="en-PH"/>
        </w:rPr>
        <w:t xml:space="preserve">to internal teams on creative engagement strategies including backlash and media training. Foster an environment of knowledge sharing and best practices through leading an </w:t>
      </w:r>
      <w:r w:rsidRPr="00051F84">
        <w:rPr>
          <w:rFonts w:ascii="Arial" w:eastAsia="Work Sans" w:hAnsi="Arial" w:cs="Arial"/>
          <w:b/>
          <w:lang w:val="en-PH"/>
        </w:rPr>
        <w:t>active community of practice</w:t>
      </w:r>
      <w:r w:rsidRPr="00051F84">
        <w:rPr>
          <w:rFonts w:ascii="Arial" w:eastAsia="Work Sans" w:hAnsi="Arial" w:cs="Arial"/>
          <w:lang w:val="en-PH"/>
        </w:rPr>
        <w:t>.</w:t>
      </w:r>
      <w:r w:rsidRPr="00051F84">
        <w:rPr>
          <w:rFonts w:ascii="Arial" w:eastAsia="Work Sans" w:hAnsi="Arial" w:cs="Arial"/>
          <w:lang w:val="en-PH"/>
        </w:rPr>
        <w:br/>
      </w:r>
    </w:p>
    <w:p w:rsidR="00051F84" w:rsidRPr="00051F84" w:rsidRDefault="00051F84" w:rsidP="00051F84">
      <w:pPr>
        <w:numPr>
          <w:ilvl w:val="0"/>
          <w:numId w:val="10"/>
        </w:numPr>
        <w:spacing w:after="0" w:line="240" w:lineRule="auto"/>
        <w:rPr>
          <w:rFonts w:ascii="Arial" w:eastAsia="Work Sans" w:hAnsi="Arial" w:cs="Arial"/>
          <w:lang w:val="en-PH"/>
        </w:rPr>
      </w:pPr>
      <w:r w:rsidRPr="00051F84">
        <w:rPr>
          <w:rFonts w:ascii="Arial" w:eastAsia="Work Sans" w:hAnsi="Arial" w:cs="Arial"/>
          <w:lang w:val="en-PH"/>
        </w:rPr>
        <w:t>Provide clear and concise recommendations for creative an</w:t>
      </w:r>
      <w:r>
        <w:rPr>
          <w:rFonts w:ascii="Arial" w:eastAsia="Work Sans" w:hAnsi="Arial" w:cs="Arial"/>
          <w:lang w:val="en-PH"/>
        </w:rPr>
        <w:t>d engagement testing and optimiz</w:t>
      </w:r>
      <w:r w:rsidRPr="00051F84">
        <w:rPr>
          <w:rFonts w:ascii="Arial" w:eastAsia="Work Sans" w:hAnsi="Arial" w:cs="Arial"/>
          <w:lang w:val="en-PH"/>
        </w:rPr>
        <w:t>ation, based on data-driven insights and analysis</w:t>
      </w:r>
      <w:r w:rsidRPr="00051F84">
        <w:rPr>
          <w:rFonts w:ascii="Arial" w:eastAsia="Work Sans" w:hAnsi="Arial" w:cs="Arial"/>
          <w:lang w:val="en-PH"/>
        </w:rPr>
        <w:br/>
      </w:r>
    </w:p>
    <w:p w:rsidR="00051F84" w:rsidRPr="00051F84" w:rsidRDefault="00051F84" w:rsidP="00051F84">
      <w:pPr>
        <w:numPr>
          <w:ilvl w:val="0"/>
          <w:numId w:val="9"/>
        </w:numPr>
        <w:spacing w:after="0" w:line="240" w:lineRule="auto"/>
        <w:rPr>
          <w:rFonts w:ascii="Arial" w:eastAsia="Work Sans" w:hAnsi="Arial" w:cs="Arial"/>
          <w:lang w:val="en-PH"/>
        </w:rPr>
      </w:pPr>
      <w:r w:rsidRPr="00051F84">
        <w:rPr>
          <w:rFonts w:ascii="Arial" w:eastAsia="Work Sans" w:hAnsi="Arial" w:cs="Arial"/>
          <w:lang w:val="en-PH"/>
        </w:rPr>
        <w:t xml:space="preserve">Provide the strategic steer for GPSEA regional channels, fostering a testing culture to constantly improve and </w:t>
      </w:r>
      <w:r>
        <w:rPr>
          <w:rFonts w:ascii="Arial" w:eastAsia="Work Sans" w:hAnsi="Arial" w:cs="Arial"/>
          <w:lang w:val="en-PH"/>
        </w:rPr>
        <w:t>optimize</w:t>
      </w:r>
      <w:r w:rsidRPr="00051F84">
        <w:rPr>
          <w:rFonts w:ascii="Arial" w:eastAsia="Work Sans" w:hAnsi="Arial" w:cs="Arial"/>
          <w:lang w:val="en-PH"/>
        </w:rPr>
        <w:t xml:space="preserve"> approaches and channels for reaching and activating audiences.</w:t>
      </w:r>
      <w:r w:rsidRPr="00051F84">
        <w:rPr>
          <w:rFonts w:ascii="Arial" w:eastAsia="Work Sans" w:hAnsi="Arial" w:cs="Arial"/>
          <w:lang w:val="en-PH"/>
        </w:rPr>
        <w:br/>
      </w:r>
    </w:p>
    <w:p w:rsidR="00051F84" w:rsidRPr="00051F84" w:rsidRDefault="00051F84" w:rsidP="00051F84">
      <w:pPr>
        <w:pStyle w:val="ListParagraph"/>
        <w:numPr>
          <w:ilvl w:val="0"/>
          <w:numId w:val="13"/>
        </w:numPr>
        <w:pBdr>
          <w:top w:val="nil"/>
          <w:left w:val="nil"/>
          <w:bottom w:val="nil"/>
          <w:right w:val="nil"/>
          <w:between w:val="nil"/>
        </w:pBdr>
        <w:jc w:val="both"/>
        <w:rPr>
          <w:rFonts w:ascii="Arial" w:eastAsia="Work Sans" w:hAnsi="Arial" w:cs="Arial"/>
          <w:color w:val="374151"/>
          <w:lang w:val="en-PH"/>
        </w:rPr>
      </w:pPr>
      <w:r w:rsidRPr="00051F84">
        <w:rPr>
          <w:rFonts w:ascii="Arial" w:eastAsia="Work Sans" w:hAnsi="Arial" w:cs="Arial"/>
          <w:color w:val="374151"/>
          <w:lang w:val="en-PH"/>
        </w:rPr>
        <w:t xml:space="preserve">Have oversight and </w:t>
      </w:r>
      <w:r>
        <w:rPr>
          <w:rFonts w:ascii="Arial" w:eastAsia="Work Sans" w:hAnsi="Arial" w:cs="Arial"/>
          <w:color w:val="374151"/>
          <w:lang w:val="en-PH"/>
        </w:rPr>
        <w:t>advice</w:t>
      </w:r>
      <w:r w:rsidRPr="00051F84">
        <w:rPr>
          <w:rFonts w:ascii="Arial" w:eastAsia="Work Sans" w:hAnsi="Arial" w:cs="Arial"/>
          <w:color w:val="374151"/>
          <w:lang w:val="en-PH"/>
        </w:rPr>
        <w:t xml:space="preserve"> on creative production, including best practices, legal compliance, and media library management</w:t>
      </w:r>
    </w:p>
    <w:p w:rsidR="00051F84" w:rsidRPr="00051F84" w:rsidRDefault="00051F84" w:rsidP="00051F84">
      <w:pPr>
        <w:numPr>
          <w:ilvl w:val="0"/>
          <w:numId w:val="9"/>
        </w:numPr>
        <w:spacing w:after="0" w:line="240" w:lineRule="auto"/>
        <w:jc w:val="both"/>
        <w:rPr>
          <w:rFonts w:ascii="Arial" w:eastAsia="Work Sans" w:hAnsi="Arial" w:cs="Arial"/>
          <w:lang w:val="en-PH"/>
        </w:rPr>
      </w:pPr>
      <w:r w:rsidRPr="00051F84">
        <w:rPr>
          <w:rFonts w:ascii="Arial" w:eastAsia="Work Sans" w:hAnsi="Arial" w:cs="Arial"/>
          <w:lang w:val="en-PH"/>
        </w:rPr>
        <w:t>Network with external stakeholders, including volunteers, partners, and the community, to establish and maintain strategic relationships.</w:t>
      </w:r>
      <w:r w:rsidRPr="00051F84">
        <w:rPr>
          <w:rFonts w:ascii="Arial" w:eastAsia="Work Sans" w:hAnsi="Arial" w:cs="Arial"/>
          <w:lang w:val="en-PH"/>
        </w:rPr>
        <w:br/>
      </w:r>
    </w:p>
    <w:p w:rsidR="00051F84" w:rsidRPr="00051F84" w:rsidRDefault="00051F84" w:rsidP="00051F84">
      <w:pPr>
        <w:numPr>
          <w:ilvl w:val="0"/>
          <w:numId w:val="9"/>
        </w:numPr>
        <w:spacing w:after="0" w:line="240" w:lineRule="auto"/>
        <w:jc w:val="both"/>
        <w:rPr>
          <w:rFonts w:ascii="Arial" w:eastAsia="Work Sans" w:hAnsi="Arial" w:cs="Arial"/>
          <w:lang w:val="en-PH"/>
        </w:rPr>
      </w:pPr>
      <w:r w:rsidRPr="00051F84">
        <w:rPr>
          <w:rFonts w:ascii="Arial" w:eastAsia="Work Sans" w:hAnsi="Arial" w:cs="Arial"/>
          <w:lang w:val="en-PH"/>
        </w:rPr>
        <w:t xml:space="preserve">Advise on, and where required design and deliver </w:t>
      </w:r>
      <w:r>
        <w:rPr>
          <w:rFonts w:ascii="Arial" w:eastAsia="Work Sans" w:hAnsi="Arial" w:cs="Arial"/>
          <w:lang w:val="en-PH"/>
        </w:rPr>
        <w:t>training</w:t>
      </w:r>
      <w:r w:rsidRPr="00051F84">
        <w:rPr>
          <w:rFonts w:ascii="Arial" w:eastAsia="Work Sans" w:hAnsi="Arial" w:cs="Arial"/>
          <w:lang w:val="en-PH"/>
        </w:rPr>
        <w:t xml:space="preserve"> and strategic creative workshops with external communities.</w:t>
      </w:r>
    </w:p>
    <w:p w:rsidR="00051F84" w:rsidRPr="00051F84" w:rsidRDefault="00051F84" w:rsidP="00051F84">
      <w:pPr>
        <w:spacing w:after="0" w:line="240" w:lineRule="auto"/>
        <w:ind w:left="720"/>
        <w:jc w:val="both"/>
        <w:rPr>
          <w:rFonts w:ascii="Arial" w:eastAsia="Work Sans" w:hAnsi="Arial" w:cs="Arial"/>
          <w:lang w:val="en-PH"/>
        </w:rPr>
      </w:pPr>
    </w:p>
    <w:p w:rsidR="00051F84" w:rsidRPr="00051F84" w:rsidRDefault="00051F84" w:rsidP="00051F84">
      <w:pPr>
        <w:pStyle w:val="ListParagraph"/>
        <w:numPr>
          <w:ilvl w:val="0"/>
          <w:numId w:val="11"/>
        </w:numPr>
        <w:pBdr>
          <w:top w:val="nil"/>
          <w:left w:val="nil"/>
          <w:bottom w:val="nil"/>
          <w:right w:val="nil"/>
          <w:between w:val="nil"/>
        </w:pBdr>
        <w:rPr>
          <w:rFonts w:ascii="Arial" w:eastAsia="Arial" w:hAnsi="Arial" w:cs="Arial"/>
          <w:b/>
          <w:color w:val="000000"/>
          <w:sz w:val="24"/>
          <w:szCs w:val="24"/>
          <w:u w:val="single"/>
        </w:rPr>
      </w:pPr>
      <w:r w:rsidRPr="00051F84">
        <w:rPr>
          <w:rFonts w:ascii="Arial" w:eastAsia="Work Sans" w:hAnsi="Arial" w:cs="Arial"/>
          <w:lang w:val="en-PH"/>
        </w:rPr>
        <w:lastRenderedPageBreak/>
        <w:t>Cultivate relationships with experts in relevant fields and stakeholders to obtain necessary information and insights to inform our creative work.</w:t>
      </w:r>
      <w:r w:rsidRPr="00051F84">
        <w:rPr>
          <w:rFonts w:ascii="Arial" w:eastAsia="Work Sans" w:hAnsi="Arial" w:cs="Arial"/>
          <w:lang w:val="en-PH"/>
        </w:rPr>
        <w:br/>
      </w:r>
    </w:p>
    <w:p w:rsidR="00051F84" w:rsidRPr="00051F84" w:rsidRDefault="00051F84" w:rsidP="00051F84">
      <w:pPr>
        <w:numPr>
          <w:ilvl w:val="0"/>
          <w:numId w:val="15"/>
        </w:numPr>
        <w:spacing w:after="0" w:line="240" w:lineRule="auto"/>
        <w:rPr>
          <w:rFonts w:ascii="Arial" w:eastAsia="Work Sans" w:hAnsi="Arial" w:cs="Arial"/>
          <w:lang w:val="en-PH"/>
        </w:rPr>
      </w:pPr>
      <w:r>
        <w:rPr>
          <w:rFonts w:ascii="Arial" w:eastAsia="Work Sans" w:hAnsi="Arial" w:cs="Arial"/>
          <w:lang w:val="en-PH"/>
        </w:rPr>
        <w:t>Optimiz</w:t>
      </w:r>
      <w:r w:rsidRPr="00051F84">
        <w:rPr>
          <w:rFonts w:ascii="Arial" w:eastAsia="Work Sans" w:hAnsi="Arial" w:cs="Arial"/>
          <w:lang w:val="en-PH"/>
        </w:rPr>
        <w:t>e work activities, including timelines and resource allocation, to ensure efficient and effective delivery of creative projects.</w:t>
      </w:r>
      <w:r w:rsidRPr="00051F84">
        <w:rPr>
          <w:rFonts w:ascii="Arial" w:eastAsia="Work Sans" w:hAnsi="Arial" w:cs="Arial"/>
          <w:lang w:val="en-PH"/>
        </w:rPr>
        <w:br/>
      </w:r>
    </w:p>
    <w:p w:rsidR="00051F84" w:rsidRPr="00051F84" w:rsidRDefault="00051F84" w:rsidP="00051F84">
      <w:pPr>
        <w:numPr>
          <w:ilvl w:val="0"/>
          <w:numId w:val="15"/>
        </w:numPr>
        <w:spacing w:after="0" w:line="240" w:lineRule="auto"/>
        <w:rPr>
          <w:rFonts w:ascii="Arial" w:eastAsia="Work Sans" w:hAnsi="Arial" w:cs="Arial"/>
          <w:lang w:val="en-PH"/>
        </w:rPr>
      </w:pPr>
      <w:r w:rsidRPr="00051F84">
        <w:rPr>
          <w:rFonts w:ascii="Arial" w:eastAsia="Work Sans" w:hAnsi="Arial" w:cs="Arial"/>
          <w:lang w:val="en-PH"/>
        </w:rPr>
        <w:t xml:space="preserve">Create conditions for improved quality and consistency of output across the region, with training, tools and templates. </w:t>
      </w:r>
      <w:r w:rsidRPr="00051F84">
        <w:rPr>
          <w:rFonts w:ascii="Arial" w:eastAsia="Work Sans" w:hAnsi="Arial" w:cs="Arial"/>
          <w:lang w:val="en-PH"/>
        </w:rPr>
        <w:br/>
      </w:r>
    </w:p>
    <w:p w:rsidR="00051F84" w:rsidRPr="00051F84" w:rsidRDefault="00051F84" w:rsidP="00051F84">
      <w:pPr>
        <w:numPr>
          <w:ilvl w:val="0"/>
          <w:numId w:val="15"/>
        </w:numPr>
        <w:spacing w:after="0" w:line="240" w:lineRule="auto"/>
        <w:rPr>
          <w:rFonts w:ascii="Arial" w:eastAsia="Work Sans" w:hAnsi="Arial" w:cs="Arial"/>
          <w:lang w:val="en-PH"/>
        </w:rPr>
      </w:pPr>
      <w:r w:rsidRPr="00051F84">
        <w:rPr>
          <w:rFonts w:ascii="Arial" w:eastAsia="Work Sans" w:hAnsi="Arial" w:cs="Arial"/>
          <w:lang w:val="en-PH"/>
        </w:rPr>
        <w:t>Evolve project plans and strategies based on changing circumstances, emerging trends, and stakeholder feedback.</w:t>
      </w:r>
      <w:r w:rsidRPr="00051F84">
        <w:rPr>
          <w:rFonts w:ascii="Arial" w:eastAsia="Work Sans" w:hAnsi="Arial" w:cs="Arial"/>
          <w:lang w:val="en-PH"/>
        </w:rPr>
        <w:br/>
      </w:r>
    </w:p>
    <w:p w:rsidR="00051F84" w:rsidRPr="00051F84" w:rsidRDefault="00051F84" w:rsidP="00051F84">
      <w:pPr>
        <w:numPr>
          <w:ilvl w:val="0"/>
          <w:numId w:val="15"/>
        </w:numPr>
        <w:spacing w:after="0" w:line="240" w:lineRule="auto"/>
        <w:rPr>
          <w:rFonts w:ascii="Arial" w:eastAsia="Work Sans" w:hAnsi="Arial" w:cs="Arial"/>
          <w:lang w:val="en-PH"/>
        </w:rPr>
      </w:pPr>
      <w:r w:rsidRPr="00051F84">
        <w:rPr>
          <w:rFonts w:ascii="Arial" w:eastAsia="Work Sans" w:hAnsi="Arial" w:cs="Arial"/>
          <w:lang w:val="en-PH"/>
        </w:rPr>
        <w:t>Devise innovative approaches to projec</w:t>
      </w:r>
      <w:r>
        <w:rPr>
          <w:rFonts w:ascii="Arial" w:eastAsia="Work Sans" w:hAnsi="Arial" w:cs="Arial"/>
          <w:lang w:val="en-PH"/>
        </w:rPr>
        <w:t>t management and resource utiliz</w:t>
      </w:r>
      <w:r w:rsidRPr="00051F84">
        <w:rPr>
          <w:rFonts w:ascii="Arial" w:eastAsia="Work Sans" w:hAnsi="Arial" w:cs="Arial"/>
          <w:lang w:val="en-PH"/>
        </w:rPr>
        <w:t>ation for enhanced productivity and successful outcomes.</w:t>
      </w:r>
      <w:r w:rsidRPr="00051F84">
        <w:rPr>
          <w:rFonts w:ascii="Arial" w:eastAsia="Work Sans" w:hAnsi="Arial" w:cs="Arial"/>
          <w:lang w:val="en-PH"/>
        </w:rPr>
        <w:br/>
      </w:r>
    </w:p>
    <w:p w:rsidR="00051F84" w:rsidRPr="00051F84" w:rsidRDefault="00051F84" w:rsidP="00051F84">
      <w:pPr>
        <w:numPr>
          <w:ilvl w:val="0"/>
          <w:numId w:val="14"/>
        </w:numPr>
        <w:spacing w:after="0" w:line="240" w:lineRule="auto"/>
        <w:rPr>
          <w:rFonts w:ascii="Arial" w:eastAsia="Work Sans" w:hAnsi="Arial" w:cs="Arial"/>
          <w:lang w:val="en-PH"/>
        </w:rPr>
      </w:pPr>
      <w:r w:rsidRPr="00051F84">
        <w:rPr>
          <w:rFonts w:ascii="Arial" w:eastAsia="Work Sans" w:hAnsi="Arial" w:cs="Arial"/>
          <w:lang w:val="en-PH"/>
        </w:rPr>
        <w:t>Monitor team budget and identify issues of overspend/underspend</w:t>
      </w:r>
    </w:p>
    <w:p w:rsidR="00051F84" w:rsidRPr="00051F84" w:rsidRDefault="00051F84" w:rsidP="00051F84">
      <w:pPr>
        <w:numPr>
          <w:ilvl w:val="0"/>
          <w:numId w:val="15"/>
        </w:numPr>
        <w:spacing w:after="0" w:line="240" w:lineRule="auto"/>
        <w:rPr>
          <w:rFonts w:ascii="Arial" w:eastAsia="Work Sans" w:hAnsi="Arial" w:cs="Arial"/>
          <w:lang w:val="en-PH"/>
        </w:rPr>
      </w:pPr>
      <w:r>
        <w:rPr>
          <w:rFonts w:ascii="Arial" w:eastAsia="Work Sans" w:hAnsi="Arial" w:cs="Arial"/>
          <w:lang w:val="en-PH"/>
        </w:rPr>
        <w:t>Optimiz</w:t>
      </w:r>
      <w:r w:rsidRPr="00051F84">
        <w:rPr>
          <w:rFonts w:ascii="Arial" w:eastAsia="Work Sans" w:hAnsi="Arial" w:cs="Arial"/>
          <w:lang w:val="en-PH"/>
        </w:rPr>
        <w:t>e work activities, including timelines and resource allocation, to ensure efficient and effective delivery of creative projects.</w:t>
      </w:r>
      <w:r w:rsidRPr="00051F84">
        <w:rPr>
          <w:rFonts w:ascii="Arial" w:eastAsia="Work Sans" w:hAnsi="Arial" w:cs="Arial"/>
          <w:lang w:val="en-PH"/>
        </w:rPr>
        <w:br/>
      </w:r>
    </w:p>
    <w:p w:rsidR="00051F84" w:rsidRPr="00051F84" w:rsidRDefault="00051F84" w:rsidP="00051F84">
      <w:pPr>
        <w:numPr>
          <w:ilvl w:val="0"/>
          <w:numId w:val="15"/>
        </w:numPr>
        <w:spacing w:after="0" w:line="240" w:lineRule="auto"/>
        <w:rPr>
          <w:rFonts w:ascii="Arial" w:eastAsia="Work Sans" w:hAnsi="Arial" w:cs="Arial"/>
          <w:lang w:val="en-PH"/>
        </w:rPr>
      </w:pPr>
      <w:r w:rsidRPr="00051F84">
        <w:rPr>
          <w:rFonts w:ascii="Arial" w:eastAsia="Work Sans" w:hAnsi="Arial" w:cs="Arial"/>
          <w:lang w:val="en-PH"/>
        </w:rPr>
        <w:t xml:space="preserve">Create conditions for improved quality and consistency of output across the region, with training, tools and templates. </w:t>
      </w:r>
      <w:r w:rsidRPr="00051F84">
        <w:rPr>
          <w:rFonts w:ascii="Arial" w:eastAsia="Work Sans" w:hAnsi="Arial" w:cs="Arial"/>
          <w:lang w:val="en-PH"/>
        </w:rPr>
        <w:br/>
      </w:r>
    </w:p>
    <w:p w:rsidR="00051F84" w:rsidRPr="00051F84" w:rsidRDefault="00051F84" w:rsidP="00051F84">
      <w:pPr>
        <w:numPr>
          <w:ilvl w:val="0"/>
          <w:numId w:val="15"/>
        </w:numPr>
        <w:spacing w:after="0" w:line="240" w:lineRule="auto"/>
        <w:rPr>
          <w:rFonts w:ascii="Arial" w:eastAsia="Work Sans" w:hAnsi="Arial" w:cs="Arial"/>
          <w:lang w:val="en-PH"/>
        </w:rPr>
      </w:pPr>
      <w:r w:rsidRPr="00051F84">
        <w:rPr>
          <w:rFonts w:ascii="Arial" w:eastAsia="Work Sans" w:hAnsi="Arial" w:cs="Arial"/>
          <w:lang w:val="en-PH"/>
        </w:rPr>
        <w:t>Evolve project plans and strategies based on changing circumstances, emerging trends, and stakeholder feedback.</w:t>
      </w:r>
      <w:r w:rsidRPr="00051F84">
        <w:rPr>
          <w:rFonts w:ascii="Arial" w:eastAsia="Work Sans" w:hAnsi="Arial" w:cs="Arial"/>
          <w:lang w:val="en-PH"/>
        </w:rPr>
        <w:br/>
      </w:r>
    </w:p>
    <w:p w:rsidR="00051F84" w:rsidRPr="00051F84" w:rsidRDefault="00051F84" w:rsidP="00051F84">
      <w:pPr>
        <w:numPr>
          <w:ilvl w:val="0"/>
          <w:numId w:val="15"/>
        </w:numPr>
        <w:spacing w:after="0" w:line="240" w:lineRule="auto"/>
        <w:rPr>
          <w:rFonts w:ascii="Arial" w:eastAsia="Work Sans" w:hAnsi="Arial" w:cs="Arial"/>
          <w:lang w:val="en-PH"/>
        </w:rPr>
      </w:pPr>
      <w:r w:rsidRPr="00051F84">
        <w:rPr>
          <w:rFonts w:ascii="Arial" w:eastAsia="Work Sans" w:hAnsi="Arial" w:cs="Arial"/>
          <w:lang w:val="en-PH"/>
        </w:rPr>
        <w:t>Devise innovative approaches to projec</w:t>
      </w:r>
      <w:r>
        <w:rPr>
          <w:rFonts w:ascii="Arial" w:eastAsia="Work Sans" w:hAnsi="Arial" w:cs="Arial"/>
          <w:lang w:val="en-PH"/>
        </w:rPr>
        <w:t>t management and resource utiliz</w:t>
      </w:r>
      <w:r w:rsidRPr="00051F84">
        <w:rPr>
          <w:rFonts w:ascii="Arial" w:eastAsia="Work Sans" w:hAnsi="Arial" w:cs="Arial"/>
          <w:lang w:val="en-PH"/>
        </w:rPr>
        <w:t>ation for enhanced productivity and successful outcomes.</w:t>
      </w:r>
      <w:r w:rsidRPr="00051F84">
        <w:rPr>
          <w:rFonts w:ascii="Arial" w:eastAsia="Work Sans" w:hAnsi="Arial" w:cs="Arial"/>
          <w:lang w:val="en-PH"/>
        </w:rPr>
        <w:br/>
      </w:r>
    </w:p>
    <w:p w:rsidR="00051F84" w:rsidRPr="00051F84" w:rsidRDefault="00051F84" w:rsidP="00051F84">
      <w:pPr>
        <w:numPr>
          <w:ilvl w:val="0"/>
          <w:numId w:val="14"/>
        </w:numPr>
        <w:spacing w:after="0" w:line="240" w:lineRule="auto"/>
        <w:jc w:val="both"/>
        <w:rPr>
          <w:rFonts w:ascii="Arial" w:eastAsia="Work Sans" w:hAnsi="Arial" w:cs="Arial"/>
          <w:lang w:val="en-PH"/>
        </w:rPr>
      </w:pPr>
      <w:r w:rsidRPr="00051F84">
        <w:rPr>
          <w:rFonts w:ascii="Arial" w:eastAsia="Work Sans" w:hAnsi="Arial" w:cs="Arial"/>
          <w:lang w:val="en-PH"/>
        </w:rPr>
        <w:t xml:space="preserve">Monitor team budget and identify issues of </w:t>
      </w:r>
      <w:r>
        <w:rPr>
          <w:rFonts w:ascii="Arial" w:eastAsia="Work Sans" w:hAnsi="Arial" w:cs="Arial"/>
          <w:lang w:val="en-PH"/>
        </w:rPr>
        <w:t>overspending</w:t>
      </w:r>
      <w:r w:rsidRPr="00051F84">
        <w:rPr>
          <w:rFonts w:ascii="Arial" w:eastAsia="Work Sans" w:hAnsi="Arial" w:cs="Arial"/>
          <w:lang w:val="en-PH"/>
        </w:rPr>
        <w:t>/underspend</w:t>
      </w:r>
    </w:p>
    <w:p w:rsidR="00051F84" w:rsidRPr="00051F84" w:rsidRDefault="00051F84" w:rsidP="00051F84">
      <w:pPr>
        <w:jc w:val="both"/>
        <w:rPr>
          <w:rFonts w:ascii="Arial" w:eastAsia="Arial" w:hAnsi="Arial" w:cs="Arial"/>
          <w:b/>
          <w:sz w:val="24"/>
          <w:szCs w:val="24"/>
          <w:u w:val="single"/>
        </w:rPr>
      </w:pPr>
    </w:p>
    <w:p w:rsidR="000640AD" w:rsidRPr="00051F84" w:rsidRDefault="00051F84" w:rsidP="00051F84">
      <w:pPr>
        <w:jc w:val="both"/>
        <w:rPr>
          <w:rFonts w:ascii="Arial" w:eastAsia="Arial" w:hAnsi="Arial" w:cs="Arial"/>
          <w:b/>
          <w:sz w:val="24"/>
          <w:szCs w:val="24"/>
          <w:u w:val="single"/>
        </w:rPr>
      </w:pPr>
      <w:r w:rsidRPr="00051F84">
        <w:rPr>
          <w:rFonts w:ascii="Arial" w:eastAsia="Arial" w:hAnsi="Arial" w:cs="Arial"/>
          <w:b/>
          <w:sz w:val="24"/>
          <w:szCs w:val="24"/>
          <w:u w:val="single"/>
        </w:rPr>
        <w:t>Skills and Experience Requirements:</w:t>
      </w:r>
    </w:p>
    <w:p w:rsidR="00051F84" w:rsidRDefault="00051F84" w:rsidP="00051F84">
      <w:pPr>
        <w:pStyle w:val="ListParagraph"/>
        <w:numPr>
          <w:ilvl w:val="0"/>
          <w:numId w:val="11"/>
        </w:numPr>
        <w:spacing w:after="0"/>
        <w:jc w:val="both"/>
        <w:rPr>
          <w:rFonts w:ascii="Arial" w:eastAsia="Arial" w:hAnsi="Arial" w:cs="Arial"/>
          <w:sz w:val="24"/>
          <w:szCs w:val="24"/>
        </w:rPr>
      </w:pPr>
      <w:r w:rsidRPr="00051F84">
        <w:rPr>
          <w:rFonts w:ascii="Arial" w:eastAsia="Arial" w:hAnsi="Arial" w:cs="Arial"/>
          <w:sz w:val="24"/>
          <w:szCs w:val="24"/>
        </w:rPr>
        <w:t>Bachelor’s degree in creative communications or relevant experience</w:t>
      </w:r>
    </w:p>
    <w:p w:rsidR="00051F84" w:rsidRDefault="00051F84" w:rsidP="00051F84">
      <w:pPr>
        <w:pStyle w:val="ListParagraph"/>
        <w:numPr>
          <w:ilvl w:val="0"/>
          <w:numId w:val="11"/>
        </w:numPr>
        <w:spacing w:after="0"/>
        <w:rPr>
          <w:rFonts w:ascii="Arial" w:eastAsia="Arial" w:hAnsi="Arial" w:cs="Arial"/>
          <w:sz w:val="24"/>
          <w:szCs w:val="24"/>
        </w:rPr>
      </w:pPr>
      <w:r w:rsidRPr="00051F84">
        <w:rPr>
          <w:rFonts w:ascii="Arial" w:eastAsia="Arial" w:hAnsi="Arial" w:cs="Arial"/>
          <w:sz w:val="24"/>
          <w:szCs w:val="24"/>
        </w:rPr>
        <w:t xml:space="preserve">At least </w:t>
      </w:r>
      <w:proofErr w:type="gramStart"/>
      <w:r w:rsidRPr="00051F84">
        <w:rPr>
          <w:rFonts w:ascii="Arial" w:eastAsia="Arial" w:hAnsi="Arial" w:cs="Arial"/>
          <w:sz w:val="24"/>
          <w:szCs w:val="24"/>
        </w:rPr>
        <w:t xml:space="preserve">8 </w:t>
      </w:r>
      <w:r>
        <w:rPr>
          <w:rFonts w:ascii="Arial" w:eastAsia="Arial" w:hAnsi="Arial" w:cs="Arial"/>
          <w:sz w:val="24"/>
          <w:szCs w:val="24"/>
        </w:rPr>
        <w:t>year</w:t>
      </w:r>
      <w:proofErr w:type="gramEnd"/>
      <w:r>
        <w:rPr>
          <w:rFonts w:ascii="Arial" w:eastAsia="Arial" w:hAnsi="Arial" w:cs="Arial"/>
          <w:sz w:val="24"/>
          <w:szCs w:val="24"/>
        </w:rPr>
        <w:t xml:space="preserve"> experience</w:t>
      </w:r>
      <w:r w:rsidRPr="00051F84">
        <w:rPr>
          <w:rFonts w:ascii="Arial" w:eastAsia="Arial" w:hAnsi="Arial" w:cs="Arial"/>
          <w:sz w:val="24"/>
          <w:szCs w:val="24"/>
        </w:rPr>
        <w:t xml:space="preserve"> in creative / </w:t>
      </w:r>
      <w:r>
        <w:rPr>
          <w:rFonts w:ascii="Arial" w:eastAsia="Arial" w:hAnsi="Arial" w:cs="Arial"/>
          <w:sz w:val="24"/>
          <w:szCs w:val="24"/>
        </w:rPr>
        <w:t>communications/content</w:t>
      </w:r>
      <w:r w:rsidRPr="00051F84">
        <w:rPr>
          <w:rFonts w:ascii="Arial" w:eastAsia="Arial" w:hAnsi="Arial" w:cs="Arial"/>
          <w:sz w:val="24"/>
          <w:szCs w:val="24"/>
        </w:rPr>
        <w:t xml:space="preserve"> marketing fields                                                                                                                                                                                          </w:t>
      </w:r>
      <w:r>
        <w:rPr>
          <w:rFonts w:ascii="Arial" w:eastAsia="Arial" w:hAnsi="Arial" w:cs="Arial"/>
          <w:sz w:val="24"/>
          <w:szCs w:val="24"/>
        </w:rPr>
        <w:t xml:space="preserve">                  </w:t>
      </w:r>
    </w:p>
    <w:p w:rsidR="00051F84" w:rsidRDefault="00051F84" w:rsidP="00051F84">
      <w:pPr>
        <w:pStyle w:val="ListParagraph"/>
        <w:numPr>
          <w:ilvl w:val="0"/>
          <w:numId w:val="11"/>
        </w:numPr>
        <w:spacing w:after="0"/>
        <w:rPr>
          <w:rFonts w:ascii="Arial" w:eastAsia="Arial" w:hAnsi="Arial" w:cs="Arial"/>
          <w:sz w:val="24"/>
          <w:szCs w:val="24"/>
        </w:rPr>
      </w:pPr>
      <w:r w:rsidRPr="00051F84">
        <w:rPr>
          <w:rFonts w:ascii="Arial" w:eastAsia="Arial" w:hAnsi="Arial" w:cs="Arial"/>
          <w:sz w:val="24"/>
          <w:szCs w:val="24"/>
        </w:rPr>
        <w:t>Strong skills in written and spoken English required</w:t>
      </w:r>
    </w:p>
    <w:p w:rsidR="00051F84" w:rsidRDefault="00051F84" w:rsidP="00051F84">
      <w:pPr>
        <w:pStyle w:val="ListParagraph"/>
        <w:numPr>
          <w:ilvl w:val="0"/>
          <w:numId w:val="11"/>
        </w:numPr>
        <w:spacing w:after="0"/>
        <w:rPr>
          <w:rFonts w:ascii="Arial" w:eastAsia="Arial" w:hAnsi="Arial" w:cs="Arial"/>
          <w:sz w:val="24"/>
          <w:szCs w:val="24"/>
        </w:rPr>
      </w:pPr>
      <w:r w:rsidRPr="00051F84">
        <w:rPr>
          <w:rFonts w:ascii="Arial" w:eastAsia="Arial" w:hAnsi="Arial" w:cs="Arial"/>
          <w:sz w:val="24"/>
          <w:szCs w:val="24"/>
        </w:rPr>
        <w:t>Works well in crisis situations</w:t>
      </w:r>
    </w:p>
    <w:p w:rsidR="00051F84" w:rsidRDefault="00051F84" w:rsidP="00051F84">
      <w:pPr>
        <w:pStyle w:val="ListParagraph"/>
        <w:numPr>
          <w:ilvl w:val="0"/>
          <w:numId w:val="11"/>
        </w:numPr>
        <w:spacing w:after="0"/>
        <w:rPr>
          <w:rFonts w:ascii="Arial" w:eastAsia="Arial" w:hAnsi="Arial" w:cs="Arial"/>
          <w:sz w:val="24"/>
          <w:szCs w:val="24"/>
        </w:rPr>
      </w:pPr>
      <w:r w:rsidRPr="00051F84">
        <w:rPr>
          <w:rFonts w:ascii="Arial" w:eastAsia="Arial" w:hAnsi="Arial" w:cs="Arial"/>
          <w:sz w:val="24"/>
          <w:szCs w:val="24"/>
        </w:rPr>
        <w:t xml:space="preserve">Ability to turn complicated issues into understandable, simple messages.  </w:t>
      </w:r>
    </w:p>
    <w:p w:rsidR="00051F84" w:rsidRDefault="00051F84" w:rsidP="00051F84">
      <w:pPr>
        <w:pStyle w:val="ListParagraph"/>
        <w:numPr>
          <w:ilvl w:val="0"/>
          <w:numId w:val="11"/>
        </w:numPr>
        <w:spacing w:after="0"/>
        <w:rPr>
          <w:rFonts w:ascii="Arial" w:eastAsia="Arial" w:hAnsi="Arial" w:cs="Arial"/>
          <w:sz w:val="24"/>
          <w:szCs w:val="24"/>
        </w:rPr>
      </w:pPr>
      <w:r w:rsidRPr="00051F84">
        <w:rPr>
          <w:rFonts w:ascii="Arial" w:eastAsia="Arial" w:hAnsi="Arial" w:cs="Arial"/>
          <w:sz w:val="24"/>
          <w:szCs w:val="24"/>
        </w:rPr>
        <w:t>Knowledge and/or experience in developing and managing the implementation of campaign engagement strategies</w:t>
      </w:r>
    </w:p>
    <w:p w:rsidR="00051F84" w:rsidRDefault="00051F84" w:rsidP="00051F84">
      <w:pPr>
        <w:pStyle w:val="ListParagraph"/>
        <w:numPr>
          <w:ilvl w:val="0"/>
          <w:numId w:val="11"/>
        </w:numPr>
        <w:spacing w:after="0"/>
        <w:rPr>
          <w:rFonts w:ascii="Arial" w:eastAsia="Arial" w:hAnsi="Arial" w:cs="Arial"/>
          <w:sz w:val="24"/>
          <w:szCs w:val="24"/>
        </w:rPr>
      </w:pPr>
      <w:r w:rsidRPr="00051F84">
        <w:rPr>
          <w:rFonts w:ascii="Arial" w:eastAsia="Arial" w:hAnsi="Arial" w:cs="Arial"/>
          <w:sz w:val="24"/>
          <w:szCs w:val="24"/>
        </w:rPr>
        <w:t>Experience in developing/applying visual and communications guidelines</w:t>
      </w:r>
    </w:p>
    <w:p w:rsidR="00051F84" w:rsidRDefault="00051F84" w:rsidP="00051F84">
      <w:pPr>
        <w:pStyle w:val="ListParagraph"/>
        <w:numPr>
          <w:ilvl w:val="0"/>
          <w:numId w:val="11"/>
        </w:numPr>
        <w:spacing w:after="0"/>
        <w:rPr>
          <w:rFonts w:ascii="Arial" w:eastAsia="Arial" w:hAnsi="Arial" w:cs="Arial"/>
          <w:sz w:val="24"/>
          <w:szCs w:val="24"/>
        </w:rPr>
      </w:pPr>
      <w:r w:rsidRPr="00051F84">
        <w:rPr>
          <w:rFonts w:ascii="Arial" w:eastAsia="Arial" w:hAnsi="Arial" w:cs="Arial"/>
          <w:sz w:val="24"/>
          <w:szCs w:val="24"/>
        </w:rPr>
        <w:t xml:space="preserve">Proven experience with digital content marketing </w:t>
      </w:r>
    </w:p>
    <w:p w:rsidR="00051F84" w:rsidRDefault="00051F84" w:rsidP="00051F84">
      <w:pPr>
        <w:pStyle w:val="ListParagraph"/>
        <w:numPr>
          <w:ilvl w:val="0"/>
          <w:numId w:val="11"/>
        </w:numPr>
        <w:spacing w:after="0"/>
        <w:rPr>
          <w:rFonts w:ascii="Arial" w:eastAsia="Arial" w:hAnsi="Arial" w:cs="Arial"/>
          <w:sz w:val="24"/>
          <w:szCs w:val="24"/>
        </w:rPr>
      </w:pPr>
      <w:r w:rsidRPr="00051F84">
        <w:rPr>
          <w:rFonts w:ascii="Arial" w:eastAsia="Arial" w:hAnsi="Arial" w:cs="Arial"/>
          <w:sz w:val="24"/>
          <w:szCs w:val="24"/>
        </w:rPr>
        <w:t>Experience in facilitating large groups to creative outcomes.</w:t>
      </w:r>
    </w:p>
    <w:p w:rsidR="00051F84" w:rsidRDefault="00051F84" w:rsidP="00051F84">
      <w:pPr>
        <w:pStyle w:val="ListParagraph"/>
        <w:numPr>
          <w:ilvl w:val="0"/>
          <w:numId w:val="11"/>
        </w:numPr>
        <w:spacing w:after="0"/>
        <w:rPr>
          <w:rFonts w:ascii="Arial" w:eastAsia="Arial" w:hAnsi="Arial" w:cs="Arial"/>
          <w:sz w:val="24"/>
          <w:szCs w:val="24"/>
        </w:rPr>
      </w:pPr>
      <w:r w:rsidRPr="00051F84">
        <w:rPr>
          <w:rFonts w:ascii="Arial" w:eastAsia="Arial" w:hAnsi="Arial" w:cs="Arial"/>
          <w:sz w:val="24"/>
          <w:szCs w:val="24"/>
        </w:rPr>
        <w:t>Familiar with applying data and insights to your work</w:t>
      </w:r>
    </w:p>
    <w:p w:rsidR="00051F84" w:rsidRDefault="00051F84" w:rsidP="00051F84">
      <w:pPr>
        <w:pStyle w:val="ListParagraph"/>
        <w:numPr>
          <w:ilvl w:val="0"/>
          <w:numId w:val="11"/>
        </w:numPr>
        <w:spacing w:after="0"/>
        <w:rPr>
          <w:rFonts w:ascii="Arial" w:eastAsia="Arial" w:hAnsi="Arial" w:cs="Arial"/>
          <w:sz w:val="24"/>
          <w:szCs w:val="24"/>
        </w:rPr>
      </w:pPr>
      <w:r w:rsidRPr="00051F84">
        <w:rPr>
          <w:rFonts w:ascii="Arial" w:eastAsia="Arial" w:hAnsi="Arial" w:cs="Arial"/>
          <w:sz w:val="24"/>
          <w:szCs w:val="24"/>
        </w:rPr>
        <w:t>Confident, enthusiastic, proactive</w:t>
      </w:r>
      <w:r>
        <w:rPr>
          <w:rFonts w:ascii="Arial" w:eastAsia="Arial" w:hAnsi="Arial" w:cs="Arial"/>
          <w:sz w:val="24"/>
          <w:szCs w:val="24"/>
        </w:rPr>
        <w:t>,</w:t>
      </w:r>
      <w:r w:rsidRPr="00051F84">
        <w:rPr>
          <w:rFonts w:ascii="Arial" w:eastAsia="Arial" w:hAnsi="Arial" w:cs="Arial"/>
          <w:sz w:val="24"/>
          <w:szCs w:val="24"/>
        </w:rPr>
        <w:t xml:space="preserve"> and team player</w:t>
      </w:r>
      <w:r w:rsidRPr="00051F84">
        <w:rPr>
          <w:rFonts w:ascii="Arial" w:eastAsia="Arial" w:hAnsi="Arial" w:cs="Arial"/>
          <w:sz w:val="24"/>
          <w:szCs w:val="24"/>
        </w:rPr>
        <w:tab/>
      </w:r>
    </w:p>
    <w:p w:rsidR="00051F84" w:rsidRDefault="00051F84" w:rsidP="00051F84">
      <w:pPr>
        <w:pStyle w:val="ListParagraph"/>
        <w:numPr>
          <w:ilvl w:val="0"/>
          <w:numId w:val="11"/>
        </w:numPr>
        <w:spacing w:after="0"/>
        <w:rPr>
          <w:rFonts w:ascii="Arial" w:eastAsia="Arial" w:hAnsi="Arial" w:cs="Arial"/>
          <w:sz w:val="24"/>
          <w:szCs w:val="24"/>
        </w:rPr>
      </w:pPr>
      <w:r w:rsidRPr="00051F84">
        <w:rPr>
          <w:rFonts w:ascii="Arial" w:eastAsia="Arial" w:hAnsi="Arial" w:cs="Arial"/>
          <w:sz w:val="24"/>
          <w:szCs w:val="24"/>
        </w:rPr>
        <w:t>Willing to travel and work outside of offi</w:t>
      </w:r>
      <w:r>
        <w:rPr>
          <w:rFonts w:ascii="Arial" w:eastAsia="Arial" w:hAnsi="Arial" w:cs="Arial"/>
          <w:sz w:val="24"/>
          <w:szCs w:val="24"/>
        </w:rPr>
        <w:t>cial business hours as required</w:t>
      </w:r>
    </w:p>
    <w:p w:rsidR="00051F84" w:rsidRDefault="00051F84" w:rsidP="00051F84">
      <w:pPr>
        <w:pStyle w:val="ListParagraph"/>
        <w:numPr>
          <w:ilvl w:val="0"/>
          <w:numId w:val="11"/>
        </w:numPr>
        <w:spacing w:after="0"/>
        <w:rPr>
          <w:rFonts w:ascii="Arial" w:eastAsia="Arial" w:hAnsi="Arial" w:cs="Arial"/>
          <w:sz w:val="24"/>
          <w:szCs w:val="24"/>
        </w:rPr>
      </w:pPr>
      <w:r w:rsidRPr="00051F84">
        <w:rPr>
          <w:rFonts w:ascii="Arial" w:eastAsia="Arial" w:hAnsi="Arial" w:cs="Arial"/>
          <w:sz w:val="24"/>
          <w:szCs w:val="24"/>
        </w:rPr>
        <w:t>Adept at working with people of different cultures</w:t>
      </w:r>
    </w:p>
    <w:p w:rsidR="00051F84" w:rsidRPr="00051F84" w:rsidRDefault="00051F84" w:rsidP="00051F84">
      <w:pPr>
        <w:pStyle w:val="ListParagraph"/>
        <w:numPr>
          <w:ilvl w:val="0"/>
          <w:numId w:val="11"/>
        </w:numPr>
        <w:spacing w:after="0"/>
        <w:rPr>
          <w:rFonts w:ascii="Arial" w:eastAsia="Arial" w:hAnsi="Arial" w:cs="Arial"/>
          <w:sz w:val="24"/>
          <w:szCs w:val="24"/>
        </w:rPr>
      </w:pPr>
      <w:r w:rsidRPr="00051F84">
        <w:rPr>
          <w:rFonts w:ascii="Arial" w:eastAsia="Arial" w:hAnsi="Arial" w:cs="Arial"/>
          <w:sz w:val="24"/>
          <w:szCs w:val="24"/>
        </w:rPr>
        <w:t>Ability to work effectively in a team but also to work independently and unsupervised.</w:t>
      </w:r>
    </w:p>
    <w:p w:rsidR="00051F84" w:rsidRPr="00051F84" w:rsidRDefault="00051F84" w:rsidP="00051F84">
      <w:pPr>
        <w:spacing w:after="0"/>
        <w:ind w:left="720"/>
        <w:jc w:val="both"/>
        <w:rPr>
          <w:rFonts w:ascii="Arial" w:eastAsia="Arial" w:hAnsi="Arial" w:cs="Arial"/>
          <w:sz w:val="24"/>
          <w:szCs w:val="24"/>
        </w:rPr>
      </w:pPr>
    </w:p>
    <w:p w:rsidR="00051F84" w:rsidRPr="00051F84" w:rsidRDefault="00051F84" w:rsidP="00051F84">
      <w:pPr>
        <w:spacing w:after="0"/>
        <w:ind w:left="720"/>
        <w:jc w:val="both"/>
        <w:rPr>
          <w:rFonts w:ascii="Arial" w:eastAsia="Arial" w:hAnsi="Arial" w:cs="Arial"/>
          <w:sz w:val="24"/>
          <w:szCs w:val="24"/>
        </w:rPr>
      </w:pPr>
      <w:r w:rsidRPr="00051F84">
        <w:rPr>
          <w:rFonts w:ascii="Arial" w:eastAsia="Arial" w:hAnsi="Arial" w:cs="Arial"/>
          <w:sz w:val="24"/>
          <w:szCs w:val="24"/>
        </w:rPr>
        <w:t>USEFUL TO HAVE</w:t>
      </w:r>
    </w:p>
    <w:p w:rsidR="00051F84" w:rsidRPr="00051F84" w:rsidRDefault="00051F84" w:rsidP="00051F84">
      <w:pPr>
        <w:spacing w:after="0"/>
        <w:ind w:left="720"/>
        <w:jc w:val="both"/>
        <w:rPr>
          <w:rFonts w:ascii="Arial" w:eastAsia="Arial" w:hAnsi="Arial" w:cs="Arial"/>
          <w:sz w:val="24"/>
          <w:szCs w:val="24"/>
        </w:rPr>
      </w:pPr>
    </w:p>
    <w:p w:rsidR="00051F84" w:rsidRDefault="00051F84" w:rsidP="00051F84">
      <w:pPr>
        <w:pStyle w:val="ListParagraph"/>
        <w:numPr>
          <w:ilvl w:val="0"/>
          <w:numId w:val="11"/>
        </w:numPr>
        <w:spacing w:after="0"/>
        <w:jc w:val="both"/>
        <w:rPr>
          <w:rFonts w:ascii="Arial" w:eastAsia="Arial" w:hAnsi="Arial" w:cs="Arial"/>
          <w:sz w:val="24"/>
          <w:szCs w:val="24"/>
        </w:rPr>
      </w:pPr>
      <w:r w:rsidRPr="00051F84">
        <w:rPr>
          <w:rFonts w:ascii="Arial" w:eastAsia="Arial" w:hAnsi="Arial" w:cs="Arial"/>
          <w:sz w:val="24"/>
          <w:szCs w:val="24"/>
        </w:rPr>
        <w:t>Local languages</w:t>
      </w:r>
    </w:p>
    <w:p w:rsidR="00051F84" w:rsidRDefault="00051F84" w:rsidP="00051F84">
      <w:pPr>
        <w:pStyle w:val="ListParagraph"/>
        <w:numPr>
          <w:ilvl w:val="0"/>
          <w:numId w:val="11"/>
        </w:numPr>
        <w:spacing w:after="0"/>
        <w:jc w:val="both"/>
        <w:rPr>
          <w:rFonts w:ascii="Arial" w:eastAsia="Arial" w:hAnsi="Arial" w:cs="Arial"/>
          <w:sz w:val="24"/>
          <w:szCs w:val="24"/>
        </w:rPr>
      </w:pPr>
      <w:r w:rsidRPr="00051F84">
        <w:rPr>
          <w:rFonts w:ascii="Arial" w:eastAsia="Arial" w:hAnsi="Arial" w:cs="Arial"/>
          <w:sz w:val="24"/>
          <w:szCs w:val="24"/>
        </w:rPr>
        <w:t xml:space="preserve">Extensive contacts in relevant creative industries </w:t>
      </w:r>
      <w:r>
        <w:rPr>
          <w:rFonts w:ascii="Arial" w:eastAsia="Arial" w:hAnsi="Arial" w:cs="Arial"/>
          <w:sz w:val="24"/>
          <w:szCs w:val="24"/>
        </w:rPr>
        <w:t xml:space="preserve">are </w:t>
      </w:r>
      <w:r w:rsidRPr="00051F84">
        <w:rPr>
          <w:rFonts w:ascii="Arial" w:eastAsia="Arial" w:hAnsi="Arial" w:cs="Arial"/>
          <w:sz w:val="24"/>
          <w:szCs w:val="24"/>
        </w:rPr>
        <w:t>an advantage</w:t>
      </w:r>
      <w:r w:rsidRPr="00051F84">
        <w:rPr>
          <w:rFonts w:ascii="Arial" w:eastAsia="Arial" w:hAnsi="Arial" w:cs="Arial"/>
          <w:sz w:val="24"/>
          <w:szCs w:val="24"/>
        </w:rPr>
        <w:tab/>
      </w:r>
    </w:p>
    <w:p w:rsidR="00051F84" w:rsidRDefault="00051F84" w:rsidP="00051F84">
      <w:pPr>
        <w:pStyle w:val="ListParagraph"/>
        <w:numPr>
          <w:ilvl w:val="0"/>
          <w:numId w:val="11"/>
        </w:numPr>
        <w:spacing w:after="0"/>
        <w:jc w:val="both"/>
        <w:rPr>
          <w:rFonts w:ascii="Arial" w:eastAsia="Arial" w:hAnsi="Arial" w:cs="Arial"/>
          <w:sz w:val="24"/>
          <w:szCs w:val="24"/>
        </w:rPr>
      </w:pPr>
      <w:r w:rsidRPr="00051F84">
        <w:rPr>
          <w:rFonts w:ascii="Arial" w:eastAsia="Arial" w:hAnsi="Arial" w:cs="Arial"/>
          <w:sz w:val="24"/>
          <w:szCs w:val="24"/>
        </w:rPr>
        <w:t xml:space="preserve">Experience in </w:t>
      </w:r>
      <w:r>
        <w:rPr>
          <w:rFonts w:ascii="Arial" w:eastAsia="Arial" w:hAnsi="Arial" w:cs="Arial"/>
          <w:sz w:val="24"/>
          <w:szCs w:val="24"/>
        </w:rPr>
        <w:t xml:space="preserve">the </w:t>
      </w:r>
      <w:r w:rsidRPr="00051F84">
        <w:rPr>
          <w:rFonts w:ascii="Arial" w:eastAsia="Arial" w:hAnsi="Arial" w:cs="Arial"/>
          <w:sz w:val="24"/>
          <w:szCs w:val="24"/>
        </w:rPr>
        <w:t>facilitation of design thinking or related creative methodologies</w:t>
      </w:r>
    </w:p>
    <w:p w:rsidR="00051F84" w:rsidRDefault="00051F84" w:rsidP="00051F84">
      <w:pPr>
        <w:pStyle w:val="ListParagraph"/>
        <w:numPr>
          <w:ilvl w:val="0"/>
          <w:numId w:val="11"/>
        </w:numPr>
        <w:spacing w:after="0"/>
        <w:jc w:val="both"/>
        <w:rPr>
          <w:rFonts w:ascii="Arial" w:eastAsia="Arial" w:hAnsi="Arial" w:cs="Arial"/>
          <w:sz w:val="24"/>
          <w:szCs w:val="24"/>
        </w:rPr>
      </w:pPr>
      <w:r w:rsidRPr="00051F84">
        <w:rPr>
          <w:rFonts w:ascii="Arial" w:eastAsia="Arial" w:hAnsi="Arial" w:cs="Arial"/>
          <w:sz w:val="24"/>
          <w:szCs w:val="24"/>
        </w:rPr>
        <w:t>Experience in managing people</w:t>
      </w:r>
    </w:p>
    <w:p w:rsidR="00051F84" w:rsidRDefault="00051F84" w:rsidP="00051F84">
      <w:pPr>
        <w:pStyle w:val="ListParagraph"/>
        <w:numPr>
          <w:ilvl w:val="0"/>
          <w:numId w:val="11"/>
        </w:numPr>
        <w:spacing w:after="0"/>
        <w:jc w:val="both"/>
        <w:rPr>
          <w:rFonts w:ascii="Arial" w:eastAsia="Arial" w:hAnsi="Arial" w:cs="Arial"/>
          <w:sz w:val="24"/>
          <w:szCs w:val="24"/>
        </w:rPr>
      </w:pPr>
      <w:r w:rsidRPr="00051F84">
        <w:rPr>
          <w:rFonts w:ascii="Arial" w:eastAsia="Arial" w:hAnsi="Arial" w:cs="Arial"/>
          <w:sz w:val="24"/>
          <w:szCs w:val="24"/>
        </w:rPr>
        <w:t xml:space="preserve">Familiarity with creative &amp; campaigning tools </w:t>
      </w:r>
      <w:proofErr w:type="spellStart"/>
      <w:r w:rsidRPr="00051F84">
        <w:rPr>
          <w:rFonts w:ascii="Arial" w:eastAsia="Arial" w:hAnsi="Arial" w:cs="Arial"/>
          <w:sz w:val="24"/>
          <w:szCs w:val="24"/>
        </w:rPr>
        <w:t>eg</w:t>
      </w:r>
      <w:proofErr w:type="spellEnd"/>
      <w:r w:rsidRPr="00051F84">
        <w:rPr>
          <w:rFonts w:ascii="Arial" w:eastAsia="Arial" w:hAnsi="Arial" w:cs="Arial"/>
          <w:sz w:val="24"/>
          <w:szCs w:val="24"/>
        </w:rPr>
        <w:t xml:space="preserve"> </w:t>
      </w:r>
      <w:proofErr w:type="spellStart"/>
      <w:r w:rsidRPr="00051F84">
        <w:rPr>
          <w:rFonts w:ascii="Arial" w:eastAsia="Arial" w:hAnsi="Arial" w:cs="Arial"/>
          <w:sz w:val="24"/>
          <w:szCs w:val="24"/>
        </w:rPr>
        <w:t>Canva</w:t>
      </w:r>
      <w:proofErr w:type="spellEnd"/>
      <w:r w:rsidRPr="00051F84">
        <w:rPr>
          <w:rFonts w:ascii="Arial" w:eastAsia="Arial" w:hAnsi="Arial" w:cs="Arial"/>
          <w:sz w:val="24"/>
          <w:szCs w:val="24"/>
        </w:rPr>
        <w:t xml:space="preserve">, CMS </w:t>
      </w:r>
      <w:proofErr w:type="spellStart"/>
      <w:r w:rsidRPr="00051F84">
        <w:rPr>
          <w:rFonts w:ascii="Arial" w:eastAsia="Arial" w:hAnsi="Arial" w:cs="Arial"/>
          <w:sz w:val="24"/>
          <w:szCs w:val="24"/>
        </w:rPr>
        <w:t>etc</w:t>
      </w:r>
      <w:proofErr w:type="spellEnd"/>
    </w:p>
    <w:p w:rsidR="00051F84" w:rsidRDefault="00051F84" w:rsidP="00051F84">
      <w:pPr>
        <w:pStyle w:val="ListParagraph"/>
        <w:numPr>
          <w:ilvl w:val="0"/>
          <w:numId w:val="11"/>
        </w:numPr>
        <w:spacing w:after="0"/>
        <w:jc w:val="both"/>
        <w:rPr>
          <w:rFonts w:ascii="Arial" w:eastAsia="Arial" w:hAnsi="Arial" w:cs="Arial"/>
          <w:sz w:val="24"/>
          <w:szCs w:val="24"/>
        </w:rPr>
      </w:pPr>
      <w:r w:rsidRPr="00051F84">
        <w:rPr>
          <w:rFonts w:ascii="Arial" w:eastAsia="Arial" w:hAnsi="Arial" w:cs="Arial"/>
          <w:sz w:val="24"/>
          <w:szCs w:val="24"/>
        </w:rPr>
        <w:t xml:space="preserve">Strong social media presence </w:t>
      </w:r>
    </w:p>
    <w:p w:rsidR="00051F84" w:rsidRPr="00051F84" w:rsidRDefault="00051F84" w:rsidP="00051F84">
      <w:pPr>
        <w:pStyle w:val="ListParagraph"/>
        <w:numPr>
          <w:ilvl w:val="0"/>
          <w:numId w:val="11"/>
        </w:numPr>
        <w:spacing w:after="0"/>
        <w:jc w:val="both"/>
        <w:rPr>
          <w:rFonts w:ascii="Arial" w:eastAsia="Arial" w:hAnsi="Arial" w:cs="Arial"/>
          <w:sz w:val="24"/>
          <w:szCs w:val="24"/>
        </w:rPr>
      </w:pPr>
      <w:r w:rsidRPr="00051F84">
        <w:rPr>
          <w:rFonts w:ascii="Arial" w:eastAsia="Arial" w:hAnsi="Arial" w:cs="Arial"/>
          <w:sz w:val="24"/>
          <w:szCs w:val="24"/>
        </w:rPr>
        <w:t>An enthusiastic ability to spot trends and explore innovation</w:t>
      </w:r>
    </w:p>
    <w:p w:rsidR="000640AD" w:rsidRDefault="000640AD">
      <w:pPr>
        <w:spacing w:after="0"/>
        <w:ind w:left="720"/>
        <w:rPr>
          <w:rFonts w:ascii="Arial" w:eastAsia="Arial" w:hAnsi="Arial" w:cs="Arial"/>
          <w:sz w:val="24"/>
          <w:szCs w:val="24"/>
        </w:rPr>
      </w:pPr>
    </w:p>
    <w:p w:rsidR="000640AD" w:rsidRDefault="00051F84">
      <w:pPr>
        <w:jc w:val="both"/>
        <w:rPr>
          <w:rFonts w:ascii="Arial" w:eastAsia="Arial" w:hAnsi="Arial" w:cs="Arial"/>
          <w:b/>
          <w:sz w:val="24"/>
          <w:szCs w:val="24"/>
          <w:u w:val="single"/>
        </w:rPr>
      </w:pPr>
      <w:r>
        <w:rPr>
          <w:rFonts w:ascii="Arial" w:eastAsia="Arial" w:hAnsi="Arial" w:cs="Arial"/>
          <w:b/>
          <w:sz w:val="24"/>
          <w:szCs w:val="24"/>
          <w:u w:val="single"/>
        </w:rPr>
        <w:t>THINGS YOU SHOULD KNOW BEFORE APPLYING TO THIS POST</w:t>
      </w:r>
    </w:p>
    <w:p w:rsidR="000640AD" w:rsidRDefault="00051F84">
      <w:pPr>
        <w:spacing w:after="0"/>
        <w:jc w:val="both"/>
        <w:rPr>
          <w:rFonts w:ascii="Arial" w:eastAsia="Arial" w:hAnsi="Arial" w:cs="Arial"/>
          <w:b/>
          <w:sz w:val="24"/>
          <w:szCs w:val="24"/>
        </w:rPr>
      </w:pPr>
      <w:r>
        <w:rPr>
          <w:rFonts w:ascii="Arial" w:eastAsia="Arial" w:hAnsi="Arial" w:cs="Arial"/>
          <w:b/>
          <w:sz w:val="24"/>
          <w:szCs w:val="24"/>
        </w:rPr>
        <w:t>WORKING HOURS</w:t>
      </w:r>
    </w:p>
    <w:p w:rsidR="000640AD" w:rsidRDefault="00051F84">
      <w:pPr>
        <w:spacing w:after="0"/>
        <w:jc w:val="both"/>
        <w:rPr>
          <w:rFonts w:ascii="Arial" w:eastAsia="Arial" w:hAnsi="Arial" w:cs="Arial"/>
          <w:sz w:val="24"/>
          <w:szCs w:val="24"/>
        </w:rPr>
      </w:pPr>
      <w:r>
        <w:rPr>
          <w:rFonts w:ascii="Arial" w:eastAsia="Arial" w:hAnsi="Arial" w:cs="Arial"/>
          <w:sz w:val="24"/>
          <w:szCs w:val="24"/>
        </w:rPr>
        <w:t>Normal hours of work for full-time Employee will be forty (40) per week or (5) days in a week, at 8 hours per day excluding an hour lunch break. This will be from Monday to Friday, between the hours of 8:30 am to 5:30 pm</w:t>
      </w:r>
      <w:r>
        <w:rPr>
          <w:rFonts w:ascii="Arial" w:eastAsia="Arial" w:hAnsi="Arial" w:cs="Arial"/>
          <w:color w:val="2300DC"/>
          <w:sz w:val="24"/>
          <w:szCs w:val="24"/>
        </w:rPr>
        <w:t>.</w:t>
      </w:r>
      <w:r>
        <w:rPr>
          <w:rFonts w:ascii="Arial" w:eastAsia="Arial" w:hAnsi="Arial" w:cs="Arial"/>
          <w:sz w:val="24"/>
          <w:szCs w:val="24"/>
        </w:rPr>
        <w:t xml:space="preserve"> Ordinary hours of work may be varied as agreed between staff and the line managers.</w:t>
      </w:r>
    </w:p>
    <w:p w:rsidR="000640AD" w:rsidRDefault="000640AD">
      <w:pPr>
        <w:spacing w:after="0"/>
        <w:jc w:val="both"/>
        <w:rPr>
          <w:rFonts w:ascii="Arial" w:eastAsia="Arial" w:hAnsi="Arial" w:cs="Arial"/>
          <w:b/>
          <w:sz w:val="24"/>
          <w:szCs w:val="24"/>
        </w:rPr>
      </w:pPr>
    </w:p>
    <w:p w:rsidR="000640AD" w:rsidRDefault="00051F84">
      <w:pPr>
        <w:tabs>
          <w:tab w:val="left" w:pos="2010"/>
        </w:tabs>
        <w:spacing w:after="0"/>
        <w:jc w:val="both"/>
        <w:rPr>
          <w:rFonts w:ascii="Arial" w:eastAsia="Arial" w:hAnsi="Arial" w:cs="Arial"/>
          <w:b/>
          <w:sz w:val="24"/>
          <w:szCs w:val="24"/>
        </w:rPr>
      </w:pPr>
      <w:r>
        <w:rPr>
          <w:rFonts w:ascii="Arial" w:eastAsia="Arial" w:hAnsi="Arial" w:cs="Arial"/>
          <w:b/>
          <w:sz w:val="24"/>
          <w:szCs w:val="24"/>
        </w:rPr>
        <w:t>LEAVE</w:t>
      </w:r>
      <w:r>
        <w:rPr>
          <w:rFonts w:ascii="Arial" w:eastAsia="Arial" w:hAnsi="Arial" w:cs="Arial"/>
          <w:b/>
          <w:sz w:val="24"/>
          <w:szCs w:val="24"/>
        </w:rPr>
        <w:tab/>
      </w:r>
    </w:p>
    <w:p w:rsidR="000640AD" w:rsidRDefault="00051F84">
      <w:pPr>
        <w:tabs>
          <w:tab w:val="left" w:pos="709"/>
        </w:tabs>
        <w:spacing w:after="0"/>
        <w:ind w:left="709"/>
        <w:jc w:val="both"/>
        <w:rPr>
          <w:rFonts w:ascii="Arial" w:eastAsia="Arial" w:hAnsi="Arial" w:cs="Arial"/>
          <w:sz w:val="24"/>
          <w:szCs w:val="24"/>
        </w:rPr>
      </w:pPr>
      <w:r>
        <w:rPr>
          <w:rFonts w:ascii="Arial" w:eastAsia="Arial" w:hAnsi="Arial" w:cs="Arial"/>
          <w:sz w:val="24"/>
          <w:szCs w:val="24"/>
        </w:rPr>
        <w:t>A fixed-term employee will be entitled to the following leaves:</w:t>
      </w:r>
    </w:p>
    <w:p w:rsidR="000640AD" w:rsidRDefault="00051F84">
      <w:pPr>
        <w:tabs>
          <w:tab w:val="left" w:pos="709"/>
        </w:tabs>
        <w:spacing w:after="0"/>
        <w:ind w:left="709"/>
        <w:jc w:val="both"/>
        <w:rPr>
          <w:rFonts w:ascii="Arial" w:eastAsia="Arial" w:hAnsi="Arial" w:cs="Arial"/>
          <w:sz w:val="24"/>
          <w:szCs w:val="24"/>
        </w:rPr>
      </w:pPr>
      <w:r>
        <w:rPr>
          <w:rFonts w:ascii="Arial" w:eastAsia="Arial" w:hAnsi="Arial" w:cs="Arial"/>
          <w:sz w:val="24"/>
          <w:szCs w:val="24"/>
        </w:rPr>
        <w:t>Annual Leave: 20 days</w:t>
      </w:r>
    </w:p>
    <w:p w:rsidR="000640AD" w:rsidRDefault="00051F84">
      <w:pPr>
        <w:tabs>
          <w:tab w:val="left" w:pos="709"/>
        </w:tabs>
        <w:spacing w:after="0"/>
        <w:ind w:left="709"/>
        <w:jc w:val="both"/>
        <w:rPr>
          <w:rFonts w:ascii="Arial" w:eastAsia="Arial" w:hAnsi="Arial" w:cs="Arial"/>
          <w:sz w:val="24"/>
          <w:szCs w:val="24"/>
        </w:rPr>
      </w:pPr>
      <w:r>
        <w:rPr>
          <w:rFonts w:ascii="Arial" w:eastAsia="Arial" w:hAnsi="Arial" w:cs="Arial"/>
          <w:sz w:val="24"/>
          <w:szCs w:val="24"/>
        </w:rPr>
        <w:t xml:space="preserve">Sick Leave:  30 days </w:t>
      </w:r>
    </w:p>
    <w:p w:rsidR="000640AD" w:rsidRDefault="00051F84">
      <w:pPr>
        <w:tabs>
          <w:tab w:val="left" w:pos="709"/>
        </w:tabs>
        <w:spacing w:after="0"/>
        <w:ind w:left="709"/>
        <w:jc w:val="both"/>
        <w:rPr>
          <w:rFonts w:ascii="Arial" w:eastAsia="Arial" w:hAnsi="Arial" w:cs="Arial"/>
          <w:sz w:val="24"/>
          <w:szCs w:val="24"/>
        </w:rPr>
      </w:pPr>
      <w:r>
        <w:rPr>
          <w:rFonts w:ascii="Arial" w:eastAsia="Arial" w:hAnsi="Arial" w:cs="Arial"/>
          <w:sz w:val="24"/>
          <w:szCs w:val="24"/>
        </w:rPr>
        <w:t>Parental Leave:  As per labor laws and Greenpeace policy</w:t>
      </w:r>
    </w:p>
    <w:p w:rsidR="000640AD" w:rsidRDefault="00051F84">
      <w:pPr>
        <w:tabs>
          <w:tab w:val="left" w:pos="709"/>
        </w:tabs>
        <w:spacing w:after="0"/>
        <w:ind w:left="709"/>
        <w:jc w:val="both"/>
        <w:rPr>
          <w:rFonts w:ascii="Arial" w:eastAsia="Arial" w:hAnsi="Arial" w:cs="Arial"/>
          <w:sz w:val="24"/>
          <w:szCs w:val="24"/>
        </w:rPr>
      </w:pPr>
      <w:r>
        <w:rPr>
          <w:rFonts w:ascii="Arial" w:eastAsia="Arial" w:hAnsi="Arial" w:cs="Arial"/>
          <w:sz w:val="24"/>
          <w:szCs w:val="24"/>
        </w:rPr>
        <w:t>Compassionate leave: maximum of 5 days for the death of significant others</w:t>
      </w:r>
    </w:p>
    <w:p w:rsidR="000640AD" w:rsidRDefault="000640AD">
      <w:pPr>
        <w:spacing w:after="0"/>
        <w:jc w:val="both"/>
        <w:rPr>
          <w:rFonts w:ascii="Arial" w:eastAsia="Arial" w:hAnsi="Arial" w:cs="Arial"/>
          <w:b/>
          <w:sz w:val="24"/>
          <w:szCs w:val="24"/>
        </w:rPr>
      </w:pPr>
    </w:p>
    <w:p w:rsidR="000640AD" w:rsidRDefault="00051F84">
      <w:pPr>
        <w:spacing w:after="0"/>
        <w:jc w:val="both"/>
        <w:rPr>
          <w:rFonts w:ascii="Arial" w:eastAsia="Arial" w:hAnsi="Arial" w:cs="Arial"/>
          <w:b/>
          <w:sz w:val="24"/>
          <w:szCs w:val="24"/>
        </w:rPr>
      </w:pPr>
      <w:r>
        <w:rPr>
          <w:rFonts w:ascii="Arial" w:eastAsia="Arial" w:hAnsi="Arial" w:cs="Arial"/>
          <w:b/>
          <w:sz w:val="24"/>
          <w:szCs w:val="24"/>
        </w:rPr>
        <w:t>SALARY</w:t>
      </w:r>
    </w:p>
    <w:p w:rsidR="000640AD" w:rsidRDefault="00051F84">
      <w:pPr>
        <w:spacing w:after="0"/>
        <w:jc w:val="both"/>
        <w:rPr>
          <w:rFonts w:ascii="Arial" w:eastAsia="Arial" w:hAnsi="Arial" w:cs="Arial"/>
          <w:sz w:val="24"/>
          <w:szCs w:val="24"/>
        </w:rPr>
      </w:pPr>
      <w:r>
        <w:rPr>
          <w:rFonts w:ascii="Arial" w:eastAsia="Arial" w:hAnsi="Arial" w:cs="Arial"/>
          <w:sz w:val="24"/>
          <w:szCs w:val="24"/>
        </w:rPr>
        <w:t xml:space="preserve">In determining salary offers for this position, Greenpeace applies its Salary Grading Process, taking into consideration the job description and applicant’s previous experience, and the organization’s salary grade. </w:t>
      </w:r>
    </w:p>
    <w:p w:rsidR="000640AD" w:rsidRDefault="000640AD">
      <w:pPr>
        <w:spacing w:after="0"/>
        <w:jc w:val="both"/>
        <w:rPr>
          <w:rFonts w:ascii="Arial" w:eastAsia="Arial" w:hAnsi="Arial" w:cs="Arial"/>
          <w:sz w:val="24"/>
          <w:szCs w:val="24"/>
        </w:rPr>
      </w:pPr>
    </w:p>
    <w:p w:rsidR="000640AD" w:rsidRDefault="00051F84">
      <w:pPr>
        <w:spacing w:after="0"/>
        <w:jc w:val="both"/>
        <w:rPr>
          <w:rFonts w:ascii="Arial" w:eastAsia="Arial" w:hAnsi="Arial" w:cs="Arial"/>
          <w:sz w:val="24"/>
          <w:szCs w:val="24"/>
        </w:rPr>
      </w:pPr>
      <w:r>
        <w:rPr>
          <w:rFonts w:ascii="Arial" w:eastAsia="Arial" w:hAnsi="Arial" w:cs="Arial"/>
          <w:b/>
          <w:sz w:val="24"/>
          <w:szCs w:val="24"/>
        </w:rPr>
        <w:t>INSURANCE</w:t>
      </w:r>
      <w:r>
        <w:rPr>
          <w:rFonts w:ascii="Arial" w:eastAsia="Arial" w:hAnsi="Arial" w:cs="Arial"/>
          <w:sz w:val="24"/>
          <w:szCs w:val="24"/>
        </w:rPr>
        <w:br/>
        <w:t>Greenpeace provides health insurance and travel insurance to its employees.</w:t>
      </w:r>
    </w:p>
    <w:p w:rsidR="000640AD" w:rsidRDefault="000640AD">
      <w:pPr>
        <w:spacing w:after="0"/>
        <w:jc w:val="both"/>
        <w:rPr>
          <w:rFonts w:ascii="Arial" w:eastAsia="Arial" w:hAnsi="Arial" w:cs="Arial"/>
          <w:b/>
          <w:sz w:val="24"/>
          <w:szCs w:val="24"/>
        </w:rPr>
      </w:pPr>
    </w:p>
    <w:p w:rsidR="000640AD" w:rsidRDefault="00051F84">
      <w:pPr>
        <w:spacing w:after="0"/>
        <w:jc w:val="both"/>
        <w:rPr>
          <w:rFonts w:ascii="Arial" w:eastAsia="Arial" w:hAnsi="Arial" w:cs="Arial"/>
          <w:b/>
          <w:sz w:val="24"/>
          <w:szCs w:val="24"/>
        </w:rPr>
      </w:pPr>
      <w:r>
        <w:rPr>
          <w:rFonts w:ascii="Arial" w:eastAsia="Arial" w:hAnsi="Arial" w:cs="Arial"/>
          <w:b/>
          <w:sz w:val="24"/>
          <w:szCs w:val="24"/>
        </w:rPr>
        <w:t>LEARNING AND DEVELOPMENT</w:t>
      </w:r>
    </w:p>
    <w:p w:rsidR="000640AD" w:rsidRDefault="00051F84">
      <w:pPr>
        <w:spacing w:after="0"/>
        <w:jc w:val="both"/>
        <w:rPr>
          <w:rFonts w:ascii="Arial" w:eastAsia="Arial" w:hAnsi="Arial" w:cs="Arial"/>
          <w:sz w:val="24"/>
          <w:szCs w:val="24"/>
        </w:rPr>
      </w:pPr>
      <w:r>
        <w:rPr>
          <w:rFonts w:ascii="Arial" w:eastAsia="Arial" w:hAnsi="Arial" w:cs="Arial"/>
          <w:sz w:val="24"/>
          <w:szCs w:val="24"/>
        </w:rPr>
        <w:t xml:space="preserve">Greenpeace is committed to providing its employees with learning and development opportunities to be able to perform its functions more effectively.  Through its mentoring process and annual Performance Management System, staff development objectives are identified and prioritized. </w:t>
      </w:r>
    </w:p>
    <w:p w:rsidR="000640AD" w:rsidRDefault="000640AD">
      <w:pPr>
        <w:spacing w:after="0"/>
        <w:jc w:val="both"/>
        <w:rPr>
          <w:rFonts w:ascii="Arial" w:eastAsia="Arial" w:hAnsi="Arial" w:cs="Arial"/>
          <w:sz w:val="24"/>
          <w:szCs w:val="24"/>
        </w:rPr>
      </w:pPr>
    </w:p>
    <w:p w:rsidR="000640AD" w:rsidRDefault="00051F84">
      <w:pPr>
        <w:spacing w:after="0"/>
        <w:jc w:val="both"/>
        <w:rPr>
          <w:rFonts w:ascii="Arial" w:eastAsia="Arial" w:hAnsi="Arial" w:cs="Arial"/>
          <w:b/>
          <w:sz w:val="24"/>
          <w:szCs w:val="24"/>
        </w:rPr>
      </w:pPr>
      <w:r>
        <w:rPr>
          <w:rFonts w:ascii="Arial" w:eastAsia="Arial" w:hAnsi="Arial" w:cs="Arial"/>
          <w:b/>
          <w:sz w:val="24"/>
          <w:szCs w:val="24"/>
        </w:rPr>
        <w:t>EQUAL EMPLOYMENT OPPORTUNITY</w:t>
      </w:r>
    </w:p>
    <w:p w:rsidR="000640AD" w:rsidRDefault="00051F84">
      <w:pPr>
        <w:spacing w:after="0"/>
        <w:jc w:val="both"/>
        <w:rPr>
          <w:rFonts w:ascii="Arial" w:eastAsia="Arial" w:hAnsi="Arial" w:cs="Arial"/>
          <w:sz w:val="24"/>
          <w:szCs w:val="24"/>
        </w:rPr>
      </w:pPr>
      <w:r>
        <w:rPr>
          <w:rFonts w:ascii="Arial" w:eastAsia="Arial" w:hAnsi="Arial" w:cs="Arial"/>
          <w:sz w:val="24"/>
          <w:szCs w:val="24"/>
        </w:rPr>
        <w:t xml:space="preserve">Greenpeace is committed to the principle of Equal Employment Opportunity for all employees, regardless of sex, marital status, nationality, religion, age, sexual orientation and any other characteristics unrelated to the performance of the job. </w:t>
      </w:r>
      <w:r>
        <w:rPr>
          <w:rFonts w:ascii="Arial" w:eastAsia="Arial" w:hAnsi="Arial" w:cs="Arial"/>
          <w:sz w:val="24"/>
          <w:szCs w:val="24"/>
        </w:rPr>
        <w:lastRenderedPageBreak/>
        <w:t xml:space="preserve">Selection will be in accordance with objective, </w:t>
      </w:r>
      <w:r w:rsidR="00481DB0">
        <w:rPr>
          <w:rFonts w:ascii="Arial" w:eastAsia="Arial" w:hAnsi="Arial" w:cs="Arial"/>
          <w:sz w:val="24"/>
          <w:szCs w:val="24"/>
        </w:rPr>
        <w:t>job-related</w:t>
      </w:r>
      <w:r>
        <w:rPr>
          <w:rFonts w:ascii="Arial" w:eastAsia="Arial" w:hAnsi="Arial" w:cs="Arial"/>
          <w:sz w:val="24"/>
          <w:szCs w:val="24"/>
        </w:rPr>
        <w:t xml:space="preserve"> criteria</w:t>
      </w:r>
      <w:r w:rsidR="00481DB0">
        <w:rPr>
          <w:rFonts w:ascii="Arial" w:eastAsia="Arial" w:hAnsi="Arial" w:cs="Arial"/>
          <w:sz w:val="24"/>
          <w:szCs w:val="24"/>
        </w:rPr>
        <w:t>,</w:t>
      </w:r>
      <w:bookmarkStart w:id="0" w:name="_GoBack"/>
      <w:bookmarkEnd w:id="0"/>
      <w:r>
        <w:rPr>
          <w:rFonts w:ascii="Arial" w:eastAsia="Arial" w:hAnsi="Arial" w:cs="Arial"/>
          <w:sz w:val="24"/>
          <w:szCs w:val="24"/>
        </w:rPr>
        <w:t xml:space="preserve"> and the appointment will be on the basis of </w:t>
      </w:r>
      <w:r w:rsidR="00481DB0">
        <w:rPr>
          <w:rFonts w:ascii="Arial" w:eastAsia="Arial" w:hAnsi="Arial" w:cs="Arial"/>
          <w:sz w:val="24"/>
          <w:szCs w:val="24"/>
        </w:rPr>
        <w:t xml:space="preserve">the </w:t>
      </w:r>
      <w:r>
        <w:rPr>
          <w:rFonts w:ascii="Arial" w:eastAsia="Arial" w:hAnsi="Arial" w:cs="Arial"/>
          <w:sz w:val="24"/>
          <w:szCs w:val="24"/>
        </w:rPr>
        <w:t>applicant’s merits and abilities.</w:t>
      </w:r>
    </w:p>
    <w:p w:rsidR="000640AD" w:rsidRDefault="000640AD">
      <w:pPr>
        <w:spacing w:after="0"/>
        <w:jc w:val="both"/>
        <w:rPr>
          <w:rFonts w:ascii="Arial" w:eastAsia="Arial" w:hAnsi="Arial" w:cs="Arial"/>
          <w:b/>
          <w:sz w:val="24"/>
          <w:szCs w:val="24"/>
        </w:rPr>
      </w:pPr>
    </w:p>
    <w:p w:rsidR="000640AD" w:rsidRDefault="00051F84">
      <w:pPr>
        <w:spacing w:after="0"/>
        <w:jc w:val="both"/>
        <w:rPr>
          <w:rFonts w:ascii="Arial" w:eastAsia="Arial" w:hAnsi="Arial" w:cs="Arial"/>
          <w:b/>
          <w:sz w:val="24"/>
          <w:szCs w:val="24"/>
        </w:rPr>
      </w:pPr>
      <w:r>
        <w:rPr>
          <w:rFonts w:ascii="Arial" w:eastAsia="Arial" w:hAnsi="Arial" w:cs="Arial"/>
          <w:b/>
          <w:sz w:val="24"/>
          <w:szCs w:val="24"/>
        </w:rPr>
        <w:t>HR POLICIES AND PROCEDURE</w:t>
      </w:r>
    </w:p>
    <w:p w:rsidR="000640AD" w:rsidRDefault="00051F84">
      <w:pPr>
        <w:spacing w:after="0"/>
        <w:jc w:val="both"/>
        <w:rPr>
          <w:rFonts w:ascii="Arial" w:eastAsia="Arial" w:hAnsi="Arial" w:cs="Arial"/>
          <w:sz w:val="24"/>
          <w:szCs w:val="24"/>
        </w:rPr>
      </w:pPr>
      <w:r>
        <w:rPr>
          <w:rFonts w:ascii="Arial" w:eastAsia="Arial" w:hAnsi="Arial" w:cs="Arial"/>
          <w:sz w:val="24"/>
          <w:szCs w:val="24"/>
        </w:rPr>
        <w:t>Greenpeace management and staff are given guidance on the implications of the equal opportunities policy. Policies and procedures are reviewed to review and adapt current practices to promote equality of opportunity. Other organizational policies and procedures will be fully discussed to the successful applicant.</w:t>
      </w:r>
    </w:p>
    <w:p w:rsidR="000640AD" w:rsidRDefault="000640AD">
      <w:pPr>
        <w:spacing w:after="0" w:line="240" w:lineRule="auto"/>
        <w:ind w:right="42"/>
        <w:jc w:val="both"/>
        <w:rPr>
          <w:rFonts w:ascii="Arial" w:eastAsia="Arial" w:hAnsi="Arial" w:cs="Arial"/>
          <w:b/>
          <w:sz w:val="24"/>
          <w:szCs w:val="24"/>
          <w:u w:val="single"/>
        </w:rPr>
      </w:pPr>
    </w:p>
    <w:p w:rsidR="000640AD" w:rsidRDefault="000640AD">
      <w:pPr>
        <w:spacing w:after="0" w:line="240" w:lineRule="auto"/>
        <w:ind w:right="42"/>
        <w:jc w:val="both"/>
        <w:rPr>
          <w:rFonts w:ascii="Arial" w:eastAsia="Arial" w:hAnsi="Arial" w:cs="Arial"/>
          <w:b/>
          <w:sz w:val="24"/>
          <w:szCs w:val="24"/>
          <w:u w:val="single"/>
        </w:rPr>
      </w:pPr>
    </w:p>
    <w:p w:rsidR="000640AD" w:rsidRDefault="00051F84">
      <w:pPr>
        <w:spacing w:after="0" w:line="240" w:lineRule="auto"/>
        <w:ind w:right="42"/>
        <w:jc w:val="both"/>
        <w:rPr>
          <w:rFonts w:ascii="Arial" w:eastAsia="Arial" w:hAnsi="Arial" w:cs="Arial"/>
          <w:b/>
          <w:sz w:val="24"/>
          <w:szCs w:val="24"/>
          <w:u w:val="single"/>
        </w:rPr>
      </w:pPr>
      <w:r>
        <w:rPr>
          <w:rFonts w:ascii="Arial" w:eastAsia="Arial" w:hAnsi="Arial" w:cs="Arial"/>
          <w:b/>
          <w:sz w:val="24"/>
          <w:szCs w:val="24"/>
          <w:u w:val="single"/>
        </w:rPr>
        <w:t>APPLICATION GUIDELINES</w:t>
      </w:r>
    </w:p>
    <w:p w:rsidR="000640AD" w:rsidRDefault="000640AD">
      <w:pPr>
        <w:spacing w:after="0" w:line="240" w:lineRule="auto"/>
        <w:ind w:right="42"/>
        <w:jc w:val="both"/>
        <w:rPr>
          <w:rFonts w:ascii="Arial" w:eastAsia="Arial" w:hAnsi="Arial" w:cs="Arial"/>
          <w:b/>
          <w:sz w:val="24"/>
          <w:szCs w:val="24"/>
        </w:rPr>
      </w:pPr>
    </w:p>
    <w:p w:rsidR="000640AD" w:rsidRDefault="00051F84">
      <w:pPr>
        <w:spacing w:after="0"/>
        <w:jc w:val="both"/>
        <w:rPr>
          <w:rFonts w:ascii="Arial" w:eastAsia="Arial" w:hAnsi="Arial" w:cs="Arial"/>
          <w:sz w:val="24"/>
          <w:szCs w:val="24"/>
        </w:rPr>
      </w:pPr>
      <w:bookmarkStart w:id="1" w:name="_heading=h.gjdgxs" w:colFirst="0" w:colLast="0"/>
      <w:bookmarkEnd w:id="1"/>
      <w:r>
        <w:rPr>
          <w:rFonts w:ascii="Arial" w:eastAsia="Arial" w:hAnsi="Arial" w:cs="Arial"/>
          <w:sz w:val="24"/>
          <w:szCs w:val="24"/>
        </w:rPr>
        <w:t xml:space="preserve">Interested candidates are invited to (1) write a Letter of Introduction, explaining why you are qualified for the position and why you want to work for Greenpeace, (2) fill out the attached Application form and email it to </w:t>
      </w:r>
      <w:hyperlink r:id="rId7">
        <w:r>
          <w:rPr>
            <w:rFonts w:ascii="Arial" w:eastAsia="Arial" w:hAnsi="Arial" w:cs="Arial"/>
            <w:color w:val="0000FF"/>
            <w:sz w:val="24"/>
            <w:szCs w:val="24"/>
            <w:u w:val="single"/>
          </w:rPr>
          <w:t>jobs.ph@greenpeace.org</w:t>
        </w:r>
      </w:hyperlink>
      <w:r>
        <w:rPr>
          <w:rFonts w:ascii="Arial" w:eastAsia="Arial" w:hAnsi="Arial" w:cs="Arial"/>
          <w:sz w:val="24"/>
          <w:szCs w:val="24"/>
        </w:rPr>
        <w:t xml:space="preserve"> </w:t>
      </w:r>
    </w:p>
    <w:p w:rsidR="000640AD" w:rsidRDefault="000640AD">
      <w:pPr>
        <w:spacing w:after="0"/>
        <w:jc w:val="both"/>
        <w:rPr>
          <w:rFonts w:ascii="Arial" w:eastAsia="Arial" w:hAnsi="Arial" w:cs="Arial"/>
          <w:sz w:val="24"/>
          <w:szCs w:val="24"/>
        </w:rPr>
      </w:pPr>
    </w:p>
    <w:p w:rsidR="000640AD" w:rsidRDefault="00051F84">
      <w:pPr>
        <w:spacing w:after="0"/>
        <w:jc w:val="both"/>
        <w:rPr>
          <w:rFonts w:ascii="Arial" w:eastAsia="Arial" w:hAnsi="Arial" w:cs="Arial"/>
          <w:color w:val="FF0000"/>
          <w:sz w:val="24"/>
          <w:szCs w:val="24"/>
        </w:rPr>
      </w:pPr>
      <w:r>
        <w:rPr>
          <w:rFonts w:ascii="Arial" w:eastAsia="Arial" w:hAnsi="Arial" w:cs="Arial"/>
          <w:color w:val="FF0000"/>
          <w:sz w:val="24"/>
          <w:szCs w:val="24"/>
        </w:rPr>
        <w:t>Deadline for Applications:  August 21, 2023</w:t>
      </w:r>
    </w:p>
    <w:p w:rsidR="000640AD" w:rsidRDefault="000640AD">
      <w:pPr>
        <w:spacing w:after="0"/>
        <w:jc w:val="both"/>
        <w:rPr>
          <w:rFonts w:ascii="Arial" w:eastAsia="Arial" w:hAnsi="Arial" w:cs="Arial"/>
          <w:sz w:val="24"/>
          <w:szCs w:val="24"/>
        </w:rPr>
      </w:pPr>
    </w:p>
    <w:p w:rsidR="000640AD" w:rsidRDefault="00051F84">
      <w:pPr>
        <w:spacing w:after="0"/>
        <w:jc w:val="both"/>
        <w:rPr>
          <w:rFonts w:ascii="Arial" w:eastAsia="Arial" w:hAnsi="Arial" w:cs="Arial"/>
          <w:sz w:val="24"/>
          <w:szCs w:val="24"/>
        </w:rPr>
      </w:pPr>
      <w:r>
        <w:rPr>
          <w:rFonts w:ascii="Arial" w:eastAsia="Arial" w:hAnsi="Arial" w:cs="Arial"/>
          <w:sz w:val="24"/>
          <w:szCs w:val="24"/>
        </w:rPr>
        <w:t>As we receive a large number of applicants for our advertised vacancies, we are unable to respond to those applicants who have not been shortlisted and we apologize for this in advance.  If you do not hear from us within two weeks of the closing date, please assume that you have not been shortlisted.</w:t>
      </w:r>
    </w:p>
    <w:p w:rsidR="000640AD" w:rsidRDefault="000640AD">
      <w:pPr>
        <w:spacing w:after="0"/>
        <w:jc w:val="both"/>
        <w:rPr>
          <w:rFonts w:ascii="Arial" w:eastAsia="Arial" w:hAnsi="Arial" w:cs="Arial"/>
          <w:sz w:val="24"/>
          <w:szCs w:val="24"/>
        </w:rPr>
      </w:pPr>
    </w:p>
    <w:p w:rsidR="000640AD" w:rsidRDefault="00051F84">
      <w:pPr>
        <w:spacing w:after="0"/>
        <w:jc w:val="both"/>
        <w:rPr>
          <w:rFonts w:ascii="Arial" w:eastAsia="Arial" w:hAnsi="Arial" w:cs="Arial"/>
          <w:b/>
          <w:sz w:val="24"/>
          <w:szCs w:val="24"/>
        </w:rPr>
      </w:pPr>
      <w:r>
        <w:rPr>
          <w:rFonts w:ascii="Arial" w:eastAsia="Arial" w:hAnsi="Arial" w:cs="Arial"/>
          <w:b/>
          <w:sz w:val="24"/>
          <w:szCs w:val="24"/>
        </w:rPr>
        <w:t>GUIDANCE IN COMPLETING YOUR APPLICATION FORM</w:t>
      </w:r>
    </w:p>
    <w:p w:rsidR="000640AD" w:rsidRDefault="000640AD">
      <w:pPr>
        <w:spacing w:after="0"/>
        <w:jc w:val="both"/>
        <w:rPr>
          <w:rFonts w:ascii="Arial" w:eastAsia="Arial" w:hAnsi="Arial" w:cs="Arial"/>
          <w:b/>
          <w:sz w:val="24"/>
          <w:szCs w:val="24"/>
        </w:rPr>
      </w:pPr>
    </w:p>
    <w:p w:rsidR="000640AD" w:rsidRDefault="00051F84">
      <w:pPr>
        <w:numPr>
          <w:ilvl w:val="0"/>
          <w:numId w:val="4"/>
        </w:numPr>
        <w:spacing w:after="0"/>
        <w:jc w:val="both"/>
        <w:rPr>
          <w:rFonts w:ascii="Arial" w:eastAsia="Arial" w:hAnsi="Arial" w:cs="Arial"/>
          <w:sz w:val="24"/>
          <w:szCs w:val="24"/>
        </w:rPr>
      </w:pPr>
      <w:r>
        <w:rPr>
          <w:rFonts w:ascii="Arial" w:eastAsia="Arial" w:hAnsi="Arial" w:cs="Arial"/>
          <w:sz w:val="24"/>
          <w:szCs w:val="24"/>
        </w:rPr>
        <w:t>Read the recruitment pack carefully before completing your application form.  The recruitment pack contains information about Greenpeace, about the job you are applying for, and brief information on employment conditions.</w:t>
      </w:r>
    </w:p>
    <w:p w:rsidR="000640AD" w:rsidRDefault="00051F84">
      <w:pPr>
        <w:numPr>
          <w:ilvl w:val="0"/>
          <w:numId w:val="4"/>
        </w:numPr>
        <w:spacing w:after="0"/>
        <w:jc w:val="both"/>
        <w:rPr>
          <w:rFonts w:ascii="Arial" w:eastAsia="Arial" w:hAnsi="Arial" w:cs="Arial"/>
          <w:sz w:val="24"/>
          <w:szCs w:val="24"/>
        </w:rPr>
      </w:pPr>
      <w:r>
        <w:rPr>
          <w:rFonts w:ascii="Arial" w:eastAsia="Arial" w:hAnsi="Arial" w:cs="Arial"/>
          <w:sz w:val="24"/>
          <w:szCs w:val="24"/>
        </w:rPr>
        <w:t xml:space="preserve">Write Letter of Introduction, explaining why you are qualified for the position and why you want to work for Greenpeace and complete all items in the application form. Remember that this will be our basis for shortlisting candidates. </w:t>
      </w:r>
      <w:r>
        <w:rPr>
          <w:rFonts w:ascii="Arial" w:eastAsia="Arial" w:hAnsi="Arial" w:cs="Arial"/>
          <w:color w:val="FF0000"/>
          <w:sz w:val="24"/>
          <w:szCs w:val="24"/>
        </w:rPr>
        <w:t>Curriculum Vitae (CVs) will not be accepted</w:t>
      </w:r>
      <w:r>
        <w:rPr>
          <w:rFonts w:ascii="Arial" w:eastAsia="Arial" w:hAnsi="Arial" w:cs="Arial"/>
          <w:sz w:val="24"/>
          <w:szCs w:val="24"/>
        </w:rPr>
        <w:t>.</w:t>
      </w:r>
    </w:p>
    <w:p w:rsidR="000640AD" w:rsidRDefault="00051F84">
      <w:pPr>
        <w:numPr>
          <w:ilvl w:val="0"/>
          <w:numId w:val="4"/>
        </w:numPr>
        <w:spacing w:after="0"/>
        <w:jc w:val="both"/>
        <w:rPr>
          <w:rFonts w:ascii="Arial" w:eastAsia="Arial" w:hAnsi="Arial" w:cs="Arial"/>
          <w:sz w:val="24"/>
          <w:szCs w:val="24"/>
        </w:rPr>
      </w:pPr>
      <w:r>
        <w:rPr>
          <w:rFonts w:ascii="Arial" w:eastAsia="Arial" w:hAnsi="Arial" w:cs="Arial"/>
          <w:sz w:val="24"/>
          <w:szCs w:val="24"/>
        </w:rPr>
        <w:t>Make sure you email the form to the correct email address (jobs.ph@greenpeace.org), addressed to the HR Department, and ensure that your application form arrives before the closing date.  Application forms received after the closing date will not be accepted.</w:t>
      </w:r>
    </w:p>
    <w:p w:rsidR="000640AD" w:rsidRDefault="00051F84">
      <w:pPr>
        <w:numPr>
          <w:ilvl w:val="0"/>
          <w:numId w:val="4"/>
        </w:numPr>
        <w:spacing w:after="0"/>
        <w:jc w:val="both"/>
        <w:rPr>
          <w:rFonts w:ascii="Arial" w:eastAsia="Arial" w:hAnsi="Arial" w:cs="Arial"/>
          <w:sz w:val="24"/>
          <w:szCs w:val="24"/>
        </w:rPr>
      </w:pPr>
      <w:r>
        <w:rPr>
          <w:rFonts w:ascii="Arial" w:eastAsia="Arial" w:hAnsi="Arial" w:cs="Arial"/>
          <w:sz w:val="24"/>
          <w:szCs w:val="24"/>
        </w:rPr>
        <w:t xml:space="preserve">If you have questions, kindly email </w:t>
      </w:r>
      <w:hyperlink r:id="rId8">
        <w:r>
          <w:rPr>
            <w:rFonts w:ascii="Arial" w:eastAsia="Arial" w:hAnsi="Arial" w:cs="Arial"/>
            <w:color w:val="0000FF"/>
            <w:sz w:val="24"/>
            <w:szCs w:val="24"/>
            <w:u w:val="single"/>
          </w:rPr>
          <w:t>jobs.ph@greenpeace.org</w:t>
        </w:r>
      </w:hyperlink>
    </w:p>
    <w:p w:rsidR="000640AD" w:rsidRDefault="000640AD">
      <w:pPr>
        <w:spacing w:after="0"/>
        <w:jc w:val="both"/>
        <w:rPr>
          <w:rFonts w:ascii="Arial" w:eastAsia="Arial" w:hAnsi="Arial" w:cs="Arial"/>
          <w:sz w:val="24"/>
          <w:szCs w:val="24"/>
        </w:rPr>
      </w:pPr>
    </w:p>
    <w:p w:rsidR="000640AD" w:rsidRDefault="00051F84">
      <w:pPr>
        <w:spacing w:after="0"/>
        <w:jc w:val="both"/>
        <w:rPr>
          <w:rFonts w:ascii="Arial" w:eastAsia="Arial" w:hAnsi="Arial" w:cs="Arial"/>
          <w:sz w:val="24"/>
          <w:szCs w:val="24"/>
        </w:rPr>
      </w:pPr>
      <w:r>
        <w:rPr>
          <w:rFonts w:ascii="Arial" w:eastAsia="Arial" w:hAnsi="Arial" w:cs="Arial"/>
          <w:sz w:val="24"/>
          <w:szCs w:val="24"/>
        </w:rPr>
        <w:t>Thank you and we look forward to receiving your application letter and completed application form.</w:t>
      </w:r>
    </w:p>
    <w:p w:rsidR="000640AD" w:rsidRDefault="000640AD">
      <w:pPr>
        <w:spacing w:after="0"/>
        <w:jc w:val="both"/>
        <w:rPr>
          <w:rFonts w:ascii="Arial" w:eastAsia="Arial" w:hAnsi="Arial" w:cs="Arial"/>
          <w:sz w:val="24"/>
          <w:szCs w:val="24"/>
        </w:rPr>
      </w:pPr>
    </w:p>
    <w:p w:rsidR="000640AD" w:rsidRDefault="000640AD">
      <w:pPr>
        <w:spacing w:after="0"/>
        <w:jc w:val="both"/>
        <w:rPr>
          <w:rFonts w:ascii="Arial" w:eastAsia="Arial" w:hAnsi="Arial" w:cs="Arial"/>
          <w:sz w:val="24"/>
          <w:szCs w:val="24"/>
        </w:rPr>
      </w:pPr>
    </w:p>
    <w:sectPr w:rsidR="000640AD">
      <w:pgSz w:w="11907" w:h="16839"/>
      <w:pgMar w:top="1134" w:right="1750" w:bottom="1134"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801SWC">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ork Sa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A215C"/>
    <w:multiLevelType w:val="multilevel"/>
    <w:tmpl w:val="E0746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9A2B00"/>
    <w:multiLevelType w:val="multilevel"/>
    <w:tmpl w:val="A2FC0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2667D0"/>
    <w:multiLevelType w:val="multilevel"/>
    <w:tmpl w:val="CC3ED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042265"/>
    <w:multiLevelType w:val="multilevel"/>
    <w:tmpl w:val="80664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B95956"/>
    <w:multiLevelType w:val="hybridMultilevel"/>
    <w:tmpl w:val="F556A72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38606FB8"/>
    <w:multiLevelType w:val="multilevel"/>
    <w:tmpl w:val="62E68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B5556B"/>
    <w:multiLevelType w:val="multilevel"/>
    <w:tmpl w:val="6D12C3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E7A12FB"/>
    <w:multiLevelType w:val="multilevel"/>
    <w:tmpl w:val="23A60BC6"/>
    <w:lvl w:ilvl="0">
      <w:start w:val="1"/>
      <w:numFmt w:val="bullet"/>
      <w:lvlText w:val=""/>
      <w:lvlJc w:val="left"/>
      <w:pPr>
        <w:ind w:left="720" w:hanging="360"/>
      </w:pPr>
      <w:rPr>
        <w:rFonts w:ascii="Symbol" w:hAnsi="Symbol" w:hint="default"/>
        <w:color w:val="D1D5D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D087166"/>
    <w:multiLevelType w:val="hybridMultilevel"/>
    <w:tmpl w:val="5F0A84BA"/>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9" w15:restartNumberingAfterBreak="0">
    <w:nsid w:val="542C7126"/>
    <w:multiLevelType w:val="multilevel"/>
    <w:tmpl w:val="20408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FA7422"/>
    <w:multiLevelType w:val="multilevel"/>
    <w:tmpl w:val="09848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996C6F"/>
    <w:multiLevelType w:val="multilevel"/>
    <w:tmpl w:val="68DE8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CC2977"/>
    <w:multiLevelType w:val="hybridMultilevel"/>
    <w:tmpl w:val="C83C6454"/>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3" w15:restartNumberingAfterBreak="0">
    <w:nsid w:val="7E0565FC"/>
    <w:multiLevelType w:val="multilevel"/>
    <w:tmpl w:val="6CC2C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1427C5"/>
    <w:multiLevelType w:val="hybridMultilevel"/>
    <w:tmpl w:val="FB7EB51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
  </w:num>
  <w:num w:numId="4">
    <w:abstractNumId w:val="6"/>
  </w:num>
  <w:num w:numId="5">
    <w:abstractNumId w:val="7"/>
  </w:num>
  <w:num w:numId="6">
    <w:abstractNumId w:val="12"/>
  </w:num>
  <w:num w:numId="7">
    <w:abstractNumId w:val="11"/>
  </w:num>
  <w:num w:numId="8">
    <w:abstractNumId w:val="3"/>
  </w:num>
  <w:num w:numId="9">
    <w:abstractNumId w:val="9"/>
  </w:num>
  <w:num w:numId="10">
    <w:abstractNumId w:val="0"/>
  </w:num>
  <w:num w:numId="11">
    <w:abstractNumId w:val="14"/>
  </w:num>
  <w:num w:numId="12">
    <w:abstractNumId w:val="8"/>
  </w:num>
  <w:num w:numId="13">
    <w:abstractNumId w:val="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AD"/>
    <w:rsid w:val="00051F84"/>
    <w:rsid w:val="000640AD"/>
    <w:rsid w:val="00481DB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51A96-B8B9-4189-874E-4DF7BA12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P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3"/>
    </w:pPr>
    <w:rPr>
      <w:rFonts w:ascii="Dutch801SWC" w:eastAsia="Dutch801SWC" w:hAnsi="Dutch801SWC" w:cs="Dutch801SWC"/>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6756B"/>
    <w:pPr>
      <w:ind w:left="720"/>
      <w:contextualSpacing/>
    </w:pPr>
  </w:style>
  <w:style w:type="character" w:styleId="Hyperlink">
    <w:name w:val="Hyperlink"/>
    <w:basedOn w:val="DefaultParagraphFont"/>
    <w:uiPriority w:val="99"/>
    <w:unhideWhenUsed/>
    <w:rsid w:val="006F4F65"/>
    <w:rPr>
      <w:color w:val="0000FF" w:themeColor="hyperlink"/>
      <w:u w:val="single"/>
    </w:rPr>
  </w:style>
  <w:style w:type="character" w:styleId="FollowedHyperlink">
    <w:name w:val="FollowedHyperlink"/>
    <w:basedOn w:val="DefaultParagraphFont"/>
    <w:uiPriority w:val="99"/>
    <w:semiHidden/>
    <w:unhideWhenUsed/>
    <w:rsid w:val="00A67CB4"/>
    <w:rPr>
      <w:color w:val="800080" w:themeColor="followedHyperlink"/>
      <w:u w:val="single"/>
    </w:rPr>
  </w:style>
  <w:style w:type="table" w:customStyle="1" w:styleId="LightList-Accent31">
    <w:name w:val="Light List - Accent 31"/>
    <w:basedOn w:val="TableNormal"/>
    <w:next w:val="LightList-Accent3"/>
    <w:uiPriority w:val="61"/>
    <w:rsid w:val="00322BB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3">
    <w:name w:val="Light List Accent 3"/>
    <w:basedOn w:val="TableNormal"/>
    <w:uiPriority w:val="61"/>
    <w:semiHidden/>
    <w:unhideWhenUsed/>
    <w:rsid w:val="00322B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C24B3"/>
    <w:pPr>
      <w:spacing w:before="100" w:beforeAutospacing="1" w:after="100" w:afterAutospacing="1" w:line="240" w:lineRule="auto"/>
    </w:pPr>
    <w:rPr>
      <w:rFonts w:ascii="Times New Roman" w:eastAsia="Times New Roman" w:hAnsi="Times New Roman" w:cs="Times New Roman"/>
      <w:sz w:val="24"/>
      <w:szCs w:val="24"/>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obs.ph@greenpeace.org" TargetMode="External"/><Relationship Id="rId3" Type="http://schemas.openxmlformats.org/officeDocument/2006/relationships/styles" Target="styles.xml"/><Relationship Id="rId7" Type="http://schemas.openxmlformats.org/officeDocument/2006/relationships/hyperlink" Target="mailto:jobs.ph@greenpeac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1bp+4oRiF72Q0vVfzzi7/1I5mA==">CgMxLjAyCGguZ2pkZ3hzOAByITFnVE4tTzU2bWxZVTFWYWdNOXdsOG45Y0lVQlE2Zm5VeA==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1970</Words>
  <Characters>11235</Characters>
  <Application>Microsoft Office Word</Application>
  <DocSecurity>0</DocSecurity>
  <Lines>93</Lines>
  <Paragraphs>26</Paragraphs>
  <ScaleCrop>false</ScaleCrop>
  <Company>GSETI</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gpsea</dc:creator>
  <cp:lastModifiedBy>gpsea</cp:lastModifiedBy>
  <cp:revision>3</cp:revision>
  <dcterms:created xsi:type="dcterms:W3CDTF">2021-08-03T07:09:00Z</dcterms:created>
  <dcterms:modified xsi:type="dcterms:W3CDTF">2023-07-25T09:06:00Z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74cd0029d64dbb641e0a54212435fb009cc01f9c1035a0639c0247c5228e538e</vt:lpwstr>
  </property>
</Properties>
</file>